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w:rsidR="003453F9" w:rsidP="009D34E1" w:rsidRDefault="003453F9" w14:paraId="6F2A3E6F" w14:textId="77777777"/>
    <w:p w:rsidR="003453F9" w:rsidP="009D34E1" w:rsidRDefault="003453F9" w14:paraId="42AA2561" w14:textId="77777777"/>
    <w:p w:rsidR="003453F9" w:rsidP="009D34E1" w:rsidRDefault="003453F9" w14:paraId="1468DA39" w14:textId="77777777"/>
    <w:p w:rsidR="003453F9" w:rsidP="009D34E1" w:rsidRDefault="003453F9" w14:paraId="15888A56" w14:textId="77777777"/>
    <w:p w:rsidR="003453F9" w:rsidP="009D34E1" w:rsidRDefault="003453F9" w14:paraId="322FBF9D" w14:textId="77777777"/>
    <w:p w:rsidR="003453F9" w:rsidP="003453F9" w:rsidRDefault="003453F9" w14:paraId="6CD6B09D" w14:textId="47E492A3">
      <w:pPr>
        <w:rPr>
          <w:rFonts w:ascii="Tahoma" w:hAnsi="Tahoma" w:cs="Tahoma"/>
        </w:rPr>
      </w:pPr>
    </w:p>
    <w:p w:rsidR="00C859F0" w:rsidP="003453F9" w:rsidRDefault="00C859F0" w14:paraId="26DA5EFE" w14:textId="227AFFB5">
      <w:pPr>
        <w:rPr>
          <w:rFonts w:ascii="Tahoma" w:hAnsi="Tahoma" w:cs="Tahoma"/>
        </w:rPr>
      </w:pPr>
    </w:p>
    <w:p w:rsidR="00C859F0" w:rsidP="003453F9" w:rsidRDefault="00C859F0" w14:paraId="78C997C2" w14:textId="68CFE390">
      <w:pPr>
        <w:rPr>
          <w:rFonts w:ascii="Tahoma" w:hAnsi="Tahoma" w:cs="Tahoma"/>
        </w:rPr>
      </w:pPr>
    </w:p>
    <w:p w:rsidR="00C859F0" w:rsidP="00C859F0" w:rsidRDefault="00DA38F9" w14:paraId="74223A61" w14:textId="1FB2AF35">
      <w:pPr>
        <w:jc w:val="center"/>
      </w:pPr>
      <w:r w:rsidRPr="20DDE4BF" w:rsidR="751637ED">
        <w:rPr>
          <w:rFonts w:ascii="Tahoma" w:hAnsi="Tahoma" w:cs="Tahoma"/>
          <w:sz w:val="36"/>
          <w:szCs w:val="36"/>
        </w:rPr>
        <w:t>Gosberton</w:t>
      </w:r>
      <w:r w:rsidRPr="20DDE4BF" w:rsidR="04100446">
        <w:rPr>
          <w:rFonts w:ascii="Tahoma" w:hAnsi="Tahoma" w:cs="Tahoma"/>
          <w:sz w:val="36"/>
          <w:szCs w:val="36"/>
        </w:rPr>
        <w:t xml:space="preserve"> </w:t>
      </w:r>
      <w:r w:rsidRPr="20DDE4BF" w:rsidR="00DA38F9">
        <w:rPr>
          <w:rFonts w:ascii="Tahoma" w:hAnsi="Tahoma" w:cs="Tahoma"/>
          <w:sz w:val="36"/>
          <w:szCs w:val="36"/>
        </w:rPr>
        <w:t xml:space="preserve">Academy </w:t>
      </w:r>
    </w:p>
    <w:p w:rsidR="00C859F0" w:rsidP="147734D1" w:rsidRDefault="00DA38F9" w14:paraId="1FC48458" w14:textId="6B726380">
      <w:pPr>
        <w:jc w:val="center"/>
        <w:rPr>
          <w:rFonts w:ascii="Tahoma" w:hAnsi="Tahoma" w:cs="Tahoma"/>
          <w:sz w:val="36"/>
          <w:szCs w:val="36"/>
        </w:rPr>
      </w:pPr>
    </w:p>
    <w:p w:rsidR="00C859F0" w:rsidP="00C859F0" w:rsidRDefault="00DA38F9" w14:paraId="0A59EF58" w14:textId="733E68A5">
      <w:pPr>
        <w:jc w:val="center"/>
        <w:rPr>
          <w:rFonts w:ascii="Tahoma" w:hAnsi="Tahoma" w:cs="Tahoma"/>
          <w:sz w:val="36"/>
          <w:szCs w:val="36"/>
        </w:rPr>
      </w:pPr>
      <w:r w:rsidRPr="147734D1" w:rsidR="00DA38F9">
        <w:rPr>
          <w:rFonts w:ascii="Tahoma" w:hAnsi="Tahoma" w:cs="Tahoma"/>
          <w:sz w:val="36"/>
          <w:szCs w:val="36"/>
        </w:rPr>
        <w:t>Behaviour</w:t>
      </w:r>
      <w:r w:rsidRPr="147734D1" w:rsidR="00C859F0">
        <w:rPr>
          <w:rFonts w:ascii="Tahoma" w:hAnsi="Tahoma" w:cs="Tahoma"/>
          <w:sz w:val="36"/>
          <w:szCs w:val="36"/>
        </w:rPr>
        <w:t xml:space="preserve"> Policy</w:t>
      </w:r>
      <w:r w:rsidRPr="147734D1" w:rsidR="000D3C7A">
        <w:rPr>
          <w:rFonts w:ascii="Tahoma" w:hAnsi="Tahoma" w:cs="Tahoma"/>
          <w:sz w:val="36"/>
          <w:szCs w:val="36"/>
        </w:rPr>
        <w:t xml:space="preserve"> </w:t>
      </w:r>
    </w:p>
    <w:p w:rsidR="00DA38F9" w:rsidP="00C859F0" w:rsidRDefault="00DA38F9" w14:paraId="6943C908" w14:textId="6884205B">
      <w:pPr>
        <w:jc w:val="center"/>
        <w:rPr>
          <w:rFonts w:ascii="Tahoma" w:hAnsi="Tahoma" w:cs="Tahoma"/>
          <w:sz w:val="36"/>
          <w:szCs w:val="36"/>
        </w:rPr>
      </w:pPr>
    </w:p>
    <w:p w:rsidR="00DA38F9" w:rsidP="147734D1" w:rsidRDefault="00DA38F9" w14:paraId="2FDA24D7" w14:textId="19CCFBE8">
      <w:pPr>
        <w:pStyle w:val="Normal"/>
        <w:jc w:val="center"/>
      </w:pPr>
      <w:r w:rsidR="6F9886BD">
        <w:drawing>
          <wp:inline wp14:editId="0D409D5F" wp14:anchorId="2510E643">
            <wp:extent cx="2517866" cy="865707"/>
            <wp:effectExtent l="0" t="0" r="0" b="0"/>
            <wp:docPr id="11507863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0786368" name="Picture 1150786368"/>
                    <pic:cNvPicPr/>
                  </pic:nvPicPr>
                  <pic:blipFill>
                    <a:blip xmlns:r="http://schemas.openxmlformats.org/officeDocument/2006/relationships" r:embed="rId1263623701">
                      <a:extLst>
                        <a:ext uri="{28A0092B-C50C-407E-A947-70E740481C1C}">
                          <a14:useLocalDpi xmlns:a14="http://schemas.microsoft.com/office/drawing/2010/main"/>
                        </a:ext>
                      </a:extLst>
                    </a:blip>
                    <a:stretch>
                      <a:fillRect/>
                    </a:stretch>
                  </pic:blipFill>
                  <pic:spPr>
                    <a:xfrm>
                      <a:off x="0" y="0"/>
                      <a:ext cx="2517866" cy="865707"/>
                    </a:xfrm>
                    <a:prstGeom prst="rect">
                      <a:avLst/>
                    </a:prstGeom>
                  </pic:spPr>
                </pic:pic>
              </a:graphicData>
            </a:graphic>
          </wp:inline>
        </w:drawing>
      </w:r>
    </w:p>
    <w:p w:rsidR="00C859F0" w:rsidP="00C859F0" w:rsidRDefault="00C859F0" w14:paraId="3494A91A" w14:textId="4628197F">
      <w:pPr>
        <w:jc w:val="center"/>
        <w:rPr>
          <w:rFonts w:ascii="Tahoma" w:hAnsi="Tahoma" w:cs="Tahoma"/>
          <w:sz w:val="36"/>
          <w:szCs w:val="36"/>
        </w:rPr>
      </w:pPr>
    </w:p>
    <w:p w:rsidR="00C859F0" w:rsidP="00DA38F9" w:rsidRDefault="00C859F0" w14:paraId="1486FB9F" w14:textId="196FB62A">
      <w:pPr>
        <w:rPr>
          <w:rFonts w:ascii="Tahoma" w:hAnsi="Tahoma" w:cs="Tahoma"/>
          <w:sz w:val="36"/>
          <w:szCs w:val="36"/>
        </w:rPr>
      </w:pPr>
    </w:p>
    <w:p w:rsidR="00C859F0" w:rsidP="00C859F0" w:rsidRDefault="00C859F0" w14:paraId="05AC4B94" w14:textId="77777777">
      <w:pPr>
        <w:jc w:val="center"/>
        <w:rPr>
          <w:rFonts w:ascii="Tahoma" w:hAnsi="Tahoma" w:cs="Tahoma"/>
          <w:sz w:val="36"/>
          <w:szCs w:val="36"/>
        </w:rPr>
      </w:pPr>
    </w:p>
    <w:tbl>
      <w:tblPr>
        <w:tblStyle w:val="TableGrid"/>
        <w:tblW w:w="0" w:type="auto"/>
        <w:jc w:val="center"/>
        <w:tblLayout w:type="fixed"/>
        <w:tblLook w:val="04A0" w:firstRow="1" w:lastRow="0" w:firstColumn="1" w:lastColumn="0" w:noHBand="0" w:noVBand="1"/>
      </w:tblPr>
      <w:tblGrid>
        <w:gridCol w:w="4513"/>
        <w:gridCol w:w="4513"/>
      </w:tblGrid>
      <w:tr w:rsidRPr="00D77DEF" w:rsidR="00C859F0" w:rsidTr="147734D1" w14:paraId="0B708E33" w14:textId="77777777">
        <w:trPr>
          <w:jc w:val="center"/>
        </w:trPr>
        <w:tc>
          <w:tcPr>
            <w:tcW w:w="4513" w:type="dxa"/>
            <w:tcMar/>
          </w:tcPr>
          <w:p w:rsidRPr="00C859F0" w:rsidR="00C859F0" w:rsidP="00C859F0" w:rsidRDefault="00C859F0" w14:paraId="20812A86" w14:textId="77777777">
            <w:pPr>
              <w:spacing w:line="276" w:lineRule="auto"/>
              <w:rPr>
                <w:rFonts w:ascii="Tahoma" w:hAnsi="Tahoma" w:cs="Tahoma"/>
              </w:rPr>
            </w:pPr>
            <w:r w:rsidRPr="00C859F0">
              <w:rPr>
                <w:rFonts w:ascii="Tahoma" w:hAnsi="Tahoma" w:eastAsia="Arial" w:cs="Tahoma"/>
                <w:sz w:val="21"/>
                <w:szCs w:val="21"/>
              </w:rPr>
              <w:t>Monitoring Responsibility</w:t>
            </w:r>
          </w:p>
        </w:tc>
        <w:tc>
          <w:tcPr>
            <w:tcW w:w="4513" w:type="dxa"/>
            <w:tcMar/>
          </w:tcPr>
          <w:p w:rsidR="00C859F0" w:rsidP="00C859F0" w:rsidRDefault="00DA38F9" w14:paraId="07E8B329" w14:textId="77777777">
            <w:pPr>
              <w:spacing w:line="276" w:lineRule="auto"/>
              <w:rPr>
                <w:rFonts w:ascii="Tahoma" w:hAnsi="Tahoma" w:eastAsia="Arial" w:cs="Tahoma"/>
                <w:sz w:val="21"/>
                <w:szCs w:val="21"/>
              </w:rPr>
            </w:pPr>
            <w:r>
              <w:rPr>
                <w:rFonts w:ascii="Tahoma" w:hAnsi="Tahoma" w:eastAsia="Arial" w:cs="Tahoma"/>
                <w:sz w:val="21"/>
                <w:szCs w:val="21"/>
              </w:rPr>
              <w:t>CEdO</w:t>
            </w:r>
          </w:p>
          <w:p w:rsidRPr="00C859F0" w:rsidR="00FE53AA" w:rsidP="00C859F0" w:rsidRDefault="00FE53AA" w14:paraId="16490C7B" w14:textId="190ED1BC">
            <w:pPr>
              <w:spacing w:line="276" w:lineRule="auto"/>
              <w:rPr>
                <w:rFonts w:ascii="Tahoma" w:hAnsi="Tahoma" w:eastAsia="Arial" w:cs="Tahoma"/>
                <w:sz w:val="21"/>
                <w:szCs w:val="21"/>
              </w:rPr>
            </w:pPr>
            <w:r>
              <w:rPr>
                <w:rFonts w:ascii="Tahoma" w:hAnsi="Tahoma" w:eastAsia="Arial" w:cs="Tahoma"/>
                <w:sz w:val="21"/>
                <w:szCs w:val="21"/>
              </w:rPr>
              <w:t>Headteacher to format</w:t>
            </w:r>
          </w:p>
        </w:tc>
      </w:tr>
      <w:tr w:rsidRPr="00D77DEF" w:rsidR="00C859F0" w:rsidTr="147734D1" w14:paraId="1B85C5DF" w14:textId="77777777">
        <w:trPr>
          <w:jc w:val="center"/>
        </w:trPr>
        <w:tc>
          <w:tcPr>
            <w:tcW w:w="4513" w:type="dxa"/>
            <w:tcMar/>
          </w:tcPr>
          <w:p w:rsidRPr="00C859F0" w:rsidR="00C859F0" w:rsidP="00C859F0" w:rsidRDefault="00C859F0" w14:paraId="780BE0E3" w14:textId="77777777">
            <w:pPr>
              <w:spacing w:line="276" w:lineRule="auto"/>
              <w:rPr>
                <w:rFonts w:ascii="Tahoma" w:hAnsi="Tahoma" w:cs="Tahoma"/>
              </w:rPr>
            </w:pPr>
            <w:r w:rsidRPr="00C859F0">
              <w:rPr>
                <w:rFonts w:ascii="Tahoma" w:hAnsi="Tahoma" w:eastAsia="Arial" w:cs="Tahoma"/>
                <w:sz w:val="21"/>
                <w:szCs w:val="21"/>
              </w:rPr>
              <w:t>Next Review Date</w:t>
            </w:r>
          </w:p>
        </w:tc>
        <w:tc>
          <w:tcPr>
            <w:tcW w:w="4513" w:type="dxa"/>
            <w:tcMar/>
          </w:tcPr>
          <w:p w:rsidRPr="00C859F0" w:rsidR="00C859F0" w:rsidP="00C859F0" w:rsidRDefault="00C859F0" w14:paraId="7ABF64AA" w14:textId="278B1CA8">
            <w:pPr>
              <w:spacing w:line="276" w:lineRule="auto"/>
            </w:pPr>
            <w:r w:rsidRPr="147734D1" w:rsidR="4C267845">
              <w:rPr>
                <w:rFonts w:ascii="Tahoma" w:hAnsi="Tahoma" w:eastAsia="Arial" w:cs="Tahoma"/>
                <w:sz w:val="21"/>
                <w:szCs w:val="21"/>
              </w:rPr>
              <w:t>September 2027</w:t>
            </w:r>
          </w:p>
        </w:tc>
      </w:tr>
      <w:tr w:rsidRPr="00D77DEF" w:rsidR="00C859F0" w:rsidTr="147734D1" w14:paraId="3C89058C" w14:textId="77777777">
        <w:trPr>
          <w:jc w:val="center"/>
        </w:trPr>
        <w:tc>
          <w:tcPr>
            <w:tcW w:w="4513" w:type="dxa"/>
            <w:tcMar/>
          </w:tcPr>
          <w:p w:rsidRPr="00C859F0" w:rsidR="00C859F0" w:rsidP="00C859F0" w:rsidRDefault="00C859F0" w14:paraId="7604B614" w14:textId="77777777">
            <w:pPr>
              <w:spacing w:line="276" w:lineRule="auto"/>
              <w:rPr>
                <w:rFonts w:ascii="Tahoma" w:hAnsi="Tahoma" w:cs="Tahoma"/>
              </w:rPr>
            </w:pPr>
            <w:r w:rsidRPr="00C859F0">
              <w:rPr>
                <w:rFonts w:ascii="Tahoma" w:hAnsi="Tahoma" w:eastAsia="Arial" w:cs="Tahoma"/>
                <w:sz w:val="21"/>
                <w:szCs w:val="21"/>
              </w:rPr>
              <w:t>Approval Body</w:t>
            </w:r>
          </w:p>
        </w:tc>
        <w:tc>
          <w:tcPr>
            <w:tcW w:w="4513" w:type="dxa"/>
            <w:tcMar/>
          </w:tcPr>
          <w:p w:rsidRPr="00C859F0" w:rsidR="00C859F0" w:rsidP="00C859F0" w:rsidRDefault="00DA38F9" w14:paraId="2DCA14B4" w14:textId="33C79B4C">
            <w:pPr>
              <w:spacing w:line="276" w:lineRule="auto"/>
              <w:rPr>
                <w:rFonts w:ascii="Tahoma" w:hAnsi="Tahoma" w:cs="Tahoma"/>
              </w:rPr>
            </w:pPr>
            <w:r>
              <w:rPr>
                <w:rFonts w:ascii="Tahoma" w:hAnsi="Tahoma" w:cs="Tahoma"/>
              </w:rPr>
              <w:t>Curriculum and Standards</w:t>
            </w:r>
          </w:p>
        </w:tc>
      </w:tr>
      <w:tr w:rsidRPr="00D77DEF" w:rsidR="00C859F0" w:rsidTr="147734D1" w14:paraId="7E47D7F9" w14:textId="77777777">
        <w:trPr>
          <w:jc w:val="center"/>
        </w:trPr>
        <w:tc>
          <w:tcPr>
            <w:tcW w:w="4513" w:type="dxa"/>
            <w:tcMar/>
          </w:tcPr>
          <w:p w:rsidRPr="00C859F0" w:rsidR="00C859F0" w:rsidP="00C859F0" w:rsidRDefault="00C859F0" w14:paraId="6FA6A2A0" w14:textId="77777777">
            <w:pPr>
              <w:spacing w:line="276" w:lineRule="auto"/>
              <w:rPr>
                <w:rFonts w:ascii="Tahoma" w:hAnsi="Tahoma" w:cs="Tahoma"/>
              </w:rPr>
            </w:pPr>
            <w:r w:rsidRPr="00C859F0">
              <w:rPr>
                <w:rFonts w:ascii="Tahoma" w:hAnsi="Tahoma" w:eastAsia="Arial" w:cs="Tahoma"/>
                <w:sz w:val="21"/>
                <w:szCs w:val="21"/>
              </w:rPr>
              <w:t>Date Ratified</w:t>
            </w:r>
          </w:p>
        </w:tc>
        <w:tc>
          <w:tcPr>
            <w:tcW w:w="4513" w:type="dxa"/>
            <w:tcMar/>
          </w:tcPr>
          <w:p w:rsidRPr="00C859F0" w:rsidR="00C859F0" w:rsidP="00C859F0" w:rsidRDefault="00C859F0" w14:paraId="66B9BB00" w14:textId="77777777">
            <w:pPr>
              <w:spacing w:line="276" w:lineRule="auto"/>
              <w:rPr>
                <w:rFonts w:ascii="Tahoma" w:hAnsi="Tahoma" w:eastAsia="Arial" w:cs="Tahoma"/>
                <w:sz w:val="21"/>
                <w:szCs w:val="21"/>
              </w:rPr>
            </w:pPr>
          </w:p>
        </w:tc>
      </w:tr>
      <w:tr w:rsidRPr="00D77DEF" w:rsidR="00C859F0" w:rsidTr="147734D1" w14:paraId="37219326" w14:textId="77777777">
        <w:trPr>
          <w:jc w:val="center"/>
        </w:trPr>
        <w:tc>
          <w:tcPr>
            <w:tcW w:w="4513" w:type="dxa"/>
            <w:tcMar/>
          </w:tcPr>
          <w:p w:rsidRPr="00C859F0" w:rsidR="00C859F0" w:rsidP="00C859F0" w:rsidRDefault="00C859F0" w14:paraId="253557A8" w14:textId="77777777">
            <w:pPr>
              <w:spacing w:line="276" w:lineRule="auto"/>
              <w:rPr>
                <w:rFonts w:ascii="Tahoma" w:hAnsi="Tahoma" w:cs="Tahoma"/>
              </w:rPr>
            </w:pPr>
            <w:r w:rsidRPr="00C859F0">
              <w:rPr>
                <w:rFonts w:ascii="Tahoma" w:hAnsi="Tahoma" w:eastAsia="Arial" w:cs="Tahoma"/>
                <w:sz w:val="21"/>
                <w:szCs w:val="21"/>
              </w:rPr>
              <w:t>Chair of Committee Signature</w:t>
            </w:r>
          </w:p>
        </w:tc>
        <w:tc>
          <w:tcPr>
            <w:tcW w:w="4513" w:type="dxa"/>
            <w:tcMar/>
          </w:tcPr>
          <w:p w:rsidRPr="00C859F0" w:rsidR="00C859F0" w:rsidP="00C859F0" w:rsidRDefault="00C859F0" w14:paraId="0A70869A" w14:textId="254E3B9E">
            <w:pPr>
              <w:spacing w:line="276" w:lineRule="auto"/>
              <w:rPr>
                <w:rFonts w:ascii="Tahoma" w:hAnsi="Tahoma" w:cs="Tahoma"/>
              </w:rPr>
            </w:pPr>
          </w:p>
          <w:p w:rsidRPr="00C859F0" w:rsidR="00C859F0" w:rsidP="00C859F0" w:rsidRDefault="00C859F0" w14:paraId="19E868C3" w14:textId="4551F5B7">
            <w:pPr>
              <w:spacing w:line="276" w:lineRule="auto"/>
              <w:rPr>
                <w:rFonts w:ascii="Tahoma" w:hAnsi="Tahoma" w:cs="Tahoma"/>
              </w:rPr>
            </w:pPr>
          </w:p>
          <w:p w:rsidRPr="00C859F0" w:rsidR="00C859F0" w:rsidP="00C859F0" w:rsidRDefault="00C859F0" w14:paraId="0407B7C4" w14:textId="77777777">
            <w:pPr>
              <w:spacing w:line="276" w:lineRule="auto"/>
              <w:rPr>
                <w:rFonts w:ascii="Tahoma" w:hAnsi="Tahoma" w:eastAsia="Arial" w:cs="Tahoma"/>
                <w:sz w:val="21"/>
                <w:szCs w:val="21"/>
              </w:rPr>
            </w:pPr>
          </w:p>
        </w:tc>
      </w:tr>
    </w:tbl>
    <w:p w:rsidRPr="00C859F0" w:rsidR="00C859F0" w:rsidP="00C859F0" w:rsidRDefault="00C859F0" w14:paraId="2FD52F37" w14:textId="456E4FC4">
      <w:pPr>
        <w:jc w:val="center"/>
        <w:rPr>
          <w:rFonts w:ascii="Tahoma" w:hAnsi="Tahoma" w:cs="Tahoma"/>
        </w:rPr>
      </w:pPr>
    </w:p>
    <w:p w:rsidR="20DDE4BF" w:rsidP="20DDE4BF" w:rsidRDefault="20DDE4BF" w14:paraId="2275389A" w14:textId="1DAE5483">
      <w:pPr>
        <w:jc w:val="center"/>
        <w:rPr>
          <w:rFonts w:ascii="Tahoma" w:hAnsi="Tahoma" w:cs="Tahoma"/>
        </w:rPr>
      </w:pPr>
    </w:p>
    <w:sdt>
      <w:sdtPr>
        <w:id w:val="-827743701"/>
        <w:docPartObj>
          <w:docPartGallery w:val="Table of Contents"/>
          <w:docPartUnique/>
        </w:docPartObj>
        <w:rPr>
          <w:rFonts w:ascii="Tahoma" w:hAnsi="Tahoma" w:cs="Tahoma"/>
          <w:b w:val="1"/>
          <w:bCs w:val="1"/>
        </w:rPr>
      </w:sdtPr>
      <w:sdtEndPr>
        <w:rPr>
          <w:rFonts w:ascii="Tahoma" w:hAnsi="Tahoma" w:cs="Tahoma"/>
          <w:b w:val="0"/>
          <w:bCs w:val="0"/>
          <w:noProof/>
        </w:rPr>
      </w:sdtEndPr>
      <w:sdtContent>
        <w:p w:rsidR="00495827" w:rsidP="005A2808" w:rsidRDefault="00C859F0" w14:paraId="490F0D30" w14:textId="77777777">
          <w:pPr>
            <w:rPr>
              <w:noProof/>
            </w:rPr>
          </w:pPr>
          <w:r w:rsidRPr="00C859F0">
            <w:rPr>
              <w:rFonts w:ascii="Tahoma" w:hAnsi="Tahoma" w:cs="Tahoma"/>
              <w:color w:val="28A9E0"/>
            </w:rPr>
            <w:t>Contents</w:t>
          </w:r>
          <w:r w:rsidRPr="00C859F0">
            <w:rPr>
              <w:rFonts w:ascii="Tahoma" w:hAnsi="Tahoma" w:cs="Tahoma"/>
            </w:rPr>
            <w:fldChar w:fldCharType="begin"/>
          </w:r>
          <w:r w:rsidRPr="00C859F0">
            <w:rPr>
              <w:rFonts w:ascii="Tahoma" w:hAnsi="Tahoma" w:cs="Tahoma"/>
            </w:rPr>
            <w:instrText xml:space="preserve"> TOC \o "1-3" \h \z \u </w:instrText>
          </w:r>
          <w:r w:rsidRPr="00C859F0">
            <w:rPr>
              <w:rFonts w:ascii="Tahoma" w:hAnsi="Tahoma" w:cs="Tahoma"/>
            </w:rPr>
            <w:fldChar w:fldCharType="separate"/>
          </w:r>
        </w:p>
        <w:p w:rsidR="00495827" w:rsidRDefault="00495827" w14:paraId="16DCA4F2" w14:textId="588FA5AE">
          <w:pPr>
            <w:pStyle w:val="TOC1"/>
            <w:tabs>
              <w:tab w:val="left" w:pos="440"/>
              <w:tab w:val="right" w:leader="dot" w:pos="10054"/>
            </w:tabs>
            <w:rPr>
              <w:rFonts w:eastAsiaTheme="minorEastAsia"/>
              <w:noProof/>
              <w:kern w:val="2"/>
              <w:lang w:eastAsia="en-GB"/>
              <w14:ligatures w14:val="standardContextual"/>
            </w:rPr>
          </w:pPr>
          <w:hyperlink w:history="1" w:anchor="_Toc140087248">
            <w:r w:rsidRPr="00EE5CAA">
              <w:rPr>
                <w:rStyle w:val="Hyperlink"/>
                <w:noProof/>
              </w:rPr>
              <w:t>1.</w:t>
            </w:r>
            <w:r>
              <w:rPr>
                <w:rFonts w:eastAsiaTheme="minorEastAsia"/>
                <w:noProof/>
                <w:kern w:val="2"/>
                <w:lang w:eastAsia="en-GB"/>
                <w14:ligatures w14:val="standardContextual"/>
              </w:rPr>
              <w:tab/>
            </w:r>
            <w:r w:rsidRPr="00EE5CAA">
              <w:rPr>
                <w:rStyle w:val="Hyperlink"/>
                <w:noProof/>
              </w:rPr>
              <w:t>Aims</w:t>
            </w:r>
            <w:r>
              <w:rPr>
                <w:noProof/>
                <w:webHidden/>
              </w:rPr>
              <w:tab/>
            </w:r>
            <w:r>
              <w:rPr>
                <w:noProof/>
                <w:webHidden/>
              </w:rPr>
              <w:fldChar w:fldCharType="begin"/>
            </w:r>
            <w:r>
              <w:rPr>
                <w:noProof/>
                <w:webHidden/>
              </w:rPr>
              <w:instrText xml:space="preserve"> PAGEREF _Toc140087248 \h </w:instrText>
            </w:r>
            <w:r>
              <w:rPr>
                <w:noProof/>
                <w:webHidden/>
              </w:rPr>
            </w:r>
            <w:r>
              <w:rPr>
                <w:noProof/>
                <w:webHidden/>
              </w:rPr>
              <w:fldChar w:fldCharType="separate"/>
            </w:r>
            <w:r w:rsidR="00460066">
              <w:rPr>
                <w:noProof/>
                <w:webHidden/>
              </w:rPr>
              <w:t>3</w:t>
            </w:r>
            <w:r>
              <w:rPr>
                <w:noProof/>
                <w:webHidden/>
              </w:rPr>
              <w:fldChar w:fldCharType="end"/>
            </w:r>
          </w:hyperlink>
        </w:p>
        <w:p w:rsidR="00495827" w:rsidRDefault="00495827" w14:paraId="29B0A5C4" w14:textId="70C3A157">
          <w:pPr>
            <w:pStyle w:val="TOC1"/>
            <w:tabs>
              <w:tab w:val="left" w:pos="440"/>
              <w:tab w:val="right" w:leader="dot" w:pos="10054"/>
            </w:tabs>
            <w:rPr>
              <w:rFonts w:eastAsiaTheme="minorEastAsia"/>
              <w:noProof/>
              <w:kern w:val="2"/>
              <w:lang w:eastAsia="en-GB"/>
              <w14:ligatures w14:val="standardContextual"/>
            </w:rPr>
          </w:pPr>
          <w:hyperlink w:history="1" w:anchor="_Toc140087249">
            <w:r w:rsidRPr="00EE5CAA">
              <w:rPr>
                <w:rStyle w:val="Hyperlink"/>
                <w:noProof/>
              </w:rPr>
              <w:t>2.</w:t>
            </w:r>
            <w:r>
              <w:rPr>
                <w:rFonts w:eastAsiaTheme="minorEastAsia"/>
                <w:noProof/>
                <w:kern w:val="2"/>
                <w:lang w:eastAsia="en-GB"/>
                <w14:ligatures w14:val="standardContextual"/>
              </w:rPr>
              <w:tab/>
            </w:r>
            <w:r w:rsidRPr="00EE5CAA">
              <w:rPr>
                <w:rStyle w:val="Hyperlink"/>
                <w:noProof/>
              </w:rPr>
              <w:t>Academy code of conduct</w:t>
            </w:r>
            <w:r>
              <w:rPr>
                <w:noProof/>
                <w:webHidden/>
              </w:rPr>
              <w:tab/>
            </w:r>
            <w:r>
              <w:rPr>
                <w:noProof/>
                <w:webHidden/>
              </w:rPr>
              <w:fldChar w:fldCharType="begin"/>
            </w:r>
            <w:r>
              <w:rPr>
                <w:noProof/>
                <w:webHidden/>
              </w:rPr>
              <w:instrText xml:space="preserve"> PAGEREF _Toc140087249 \h </w:instrText>
            </w:r>
            <w:r>
              <w:rPr>
                <w:noProof/>
                <w:webHidden/>
              </w:rPr>
            </w:r>
            <w:r>
              <w:rPr>
                <w:noProof/>
                <w:webHidden/>
              </w:rPr>
              <w:fldChar w:fldCharType="separate"/>
            </w:r>
            <w:r w:rsidR="00460066">
              <w:rPr>
                <w:noProof/>
                <w:webHidden/>
              </w:rPr>
              <w:t>3</w:t>
            </w:r>
            <w:r>
              <w:rPr>
                <w:noProof/>
                <w:webHidden/>
              </w:rPr>
              <w:fldChar w:fldCharType="end"/>
            </w:r>
          </w:hyperlink>
        </w:p>
        <w:p w:rsidR="00495827" w:rsidRDefault="00495827" w14:paraId="78D41F79" w14:textId="645FA81F">
          <w:pPr>
            <w:pStyle w:val="TOC1"/>
            <w:tabs>
              <w:tab w:val="left" w:pos="440"/>
              <w:tab w:val="right" w:leader="dot" w:pos="10054"/>
            </w:tabs>
            <w:rPr>
              <w:rFonts w:eastAsiaTheme="minorEastAsia"/>
              <w:noProof/>
              <w:kern w:val="2"/>
              <w:lang w:eastAsia="en-GB"/>
              <w14:ligatures w14:val="standardContextual"/>
            </w:rPr>
          </w:pPr>
          <w:hyperlink w:history="1" w:anchor="_Toc140087250">
            <w:r w:rsidRPr="00EE5CAA">
              <w:rPr>
                <w:rStyle w:val="Hyperlink"/>
                <w:noProof/>
              </w:rPr>
              <w:t>3.</w:t>
            </w:r>
            <w:r>
              <w:rPr>
                <w:rFonts w:eastAsiaTheme="minorEastAsia"/>
                <w:noProof/>
                <w:kern w:val="2"/>
                <w:lang w:eastAsia="en-GB"/>
                <w14:ligatures w14:val="standardContextual"/>
              </w:rPr>
              <w:tab/>
            </w:r>
            <w:r w:rsidRPr="00EE5CAA">
              <w:rPr>
                <w:rStyle w:val="Hyperlink"/>
                <w:noProof/>
              </w:rPr>
              <w:t>Standards of behaviour</w:t>
            </w:r>
            <w:r>
              <w:rPr>
                <w:noProof/>
                <w:webHidden/>
              </w:rPr>
              <w:tab/>
            </w:r>
            <w:r>
              <w:rPr>
                <w:noProof/>
                <w:webHidden/>
              </w:rPr>
              <w:fldChar w:fldCharType="begin"/>
            </w:r>
            <w:r>
              <w:rPr>
                <w:noProof/>
                <w:webHidden/>
              </w:rPr>
              <w:instrText xml:space="preserve"> PAGEREF _Toc140087250 \h </w:instrText>
            </w:r>
            <w:r>
              <w:rPr>
                <w:noProof/>
                <w:webHidden/>
              </w:rPr>
            </w:r>
            <w:r>
              <w:rPr>
                <w:noProof/>
                <w:webHidden/>
              </w:rPr>
              <w:fldChar w:fldCharType="separate"/>
            </w:r>
            <w:r w:rsidR="00460066">
              <w:rPr>
                <w:noProof/>
                <w:webHidden/>
              </w:rPr>
              <w:t>3</w:t>
            </w:r>
            <w:r>
              <w:rPr>
                <w:noProof/>
                <w:webHidden/>
              </w:rPr>
              <w:fldChar w:fldCharType="end"/>
            </w:r>
          </w:hyperlink>
        </w:p>
        <w:p w:rsidR="00495827" w:rsidRDefault="00495827" w14:paraId="7CC86BE6" w14:textId="51A4C861">
          <w:pPr>
            <w:pStyle w:val="TOC2"/>
            <w:tabs>
              <w:tab w:val="left" w:pos="880"/>
              <w:tab w:val="right" w:leader="dot" w:pos="10054"/>
            </w:tabs>
            <w:rPr>
              <w:rFonts w:eastAsiaTheme="minorEastAsia"/>
              <w:noProof/>
              <w:kern w:val="2"/>
              <w:lang w:eastAsia="en-GB"/>
              <w14:ligatures w14:val="standardContextual"/>
            </w:rPr>
          </w:pPr>
          <w:hyperlink w:history="1" w:anchor="_Toc140087251">
            <w:r w:rsidRPr="00EE5CAA">
              <w:rPr>
                <w:rStyle w:val="Hyperlink"/>
                <w:bCs/>
                <w:noProof/>
              </w:rPr>
              <w:t>3.1</w:t>
            </w:r>
            <w:r>
              <w:rPr>
                <w:rFonts w:eastAsiaTheme="minorEastAsia"/>
                <w:noProof/>
                <w:kern w:val="2"/>
                <w:lang w:eastAsia="en-GB"/>
                <w14:ligatures w14:val="standardContextual"/>
              </w:rPr>
              <w:tab/>
            </w:r>
            <w:r w:rsidRPr="00EE5CAA">
              <w:rPr>
                <w:rStyle w:val="Hyperlink"/>
                <w:noProof/>
              </w:rPr>
              <w:t>Academy</w:t>
            </w:r>
            <w:r>
              <w:rPr>
                <w:noProof/>
                <w:webHidden/>
              </w:rPr>
              <w:tab/>
            </w:r>
            <w:r>
              <w:rPr>
                <w:noProof/>
                <w:webHidden/>
              </w:rPr>
              <w:fldChar w:fldCharType="begin"/>
            </w:r>
            <w:r>
              <w:rPr>
                <w:noProof/>
                <w:webHidden/>
              </w:rPr>
              <w:instrText xml:space="preserve"> PAGEREF _Toc140087251 \h </w:instrText>
            </w:r>
            <w:r>
              <w:rPr>
                <w:noProof/>
                <w:webHidden/>
              </w:rPr>
            </w:r>
            <w:r>
              <w:rPr>
                <w:noProof/>
                <w:webHidden/>
              </w:rPr>
              <w:fldChar w:fldCharType="separate"/>
            </w:r>
            <w:r w:rsidR="00460066">
              <w:rPr>
                <w:noProof/>
                <w:webHidden/>
              </w:rPr>
              <w:t>3</w:t>
            </w:r>
            <w:r>
              <w:rPr>
                <w:noProof/>
                <w:webHidden/>
              </w:rPr>
              <w:fldChar w:fldCharType="end"/>
            </w:r>
          </w:hyperlink>
        </w:p>
        <w:p w:rsidR="00495827" w:rsidRDefault="00495827" w14:paraId="2FE05C01" w14:textId="02418776">
          <w:pPr>
            <w:pStyle w:val="TOC2"/>
            <w:tabs>
              <w:tab w:val="left" w:pos="880"/>
              <w:tab w:val="right" w:leader="dot" w:pos="10054"/>
            </w:tabs>
            <w:rPr>
              <w:rFonts w:eastAsiaTheme="minorEastAsia"/>
              <w:noProof/>
              <w:kern w:val="2"/>
              <w:lang w:eastAsia="en-GB"/>
              <w14:ligatures w14:val="standardContextual"/>
            </w:rPr>
          </w:pPr>
          <w:hyperlink w:history="1" w:anchor="_Toc140087252">
            <w:r w:rsidRPr="00EE5CAA">
              <w:rPr>
                <w:rStyle w:val="Hyperlink"/>
                <w:bCs/>
                <w:noProof/>
              </w:rPr>
              <w:t>3.2</w:t>
            </w:r>
            <w:r>
              <w:rPr>
                <w:rFonts w:eastAsiaTheme="minorEastAsia"/>
                <w:noProof/>
                <w:kern w:val="2"/>
                <w:lang w:eastAsia="en-GB"/>
                <w14:ligatures w14:val="standardContextual"/>
              </w:rPr>
              <w:tab/>
            </w:r>
            <w:r w:rsidRPr="00EE5CAA">
              <w:rPr>
                <w:rStyle w:val="Hyperlink"/>
                <w:noProof/>
              </w:rPr>
              <w:t>Pupils</w:t>
            </w:r>
            <w:r>
              <w:rPr>
                <w:noProof/>
                <w:webHidden/>
              </w:rPr>
              <w:tab/>
            </w:r>
            <w:r>
              <w:rPr>
                <w:noProof/>
                <w:webHidden/>
              </w:rPr>
              <w:fldChar w:fldCharType="begin"/>
            </w:r>
            <w:r>
              <w:rPr>
                <w:noProof/>
                <w:webHidden/>
              </w:rPr>
              <w:instrText xml:space="preserve"> PAGEREF _Toc140087252 \h </w:instrText>
            </w:r>
            <w:r>
              <w:rPr>
                <w:noProof/>
                <w:webHidden/>
              </w:rPr>
            </w:r>
            <w:r>
              <w:rPr>
                <w:noProof/>
                <w:webHidden/>
              </w:rPr>
              <w:fldChar w:fldCharType="separate"/>
            </w:r>
            <w:r w:rsidR="00460066">
              <w:rPr>
                <w:noProof/>
                <w:webHidden/>
              </w:rPr>
              <w:t>5</w:t>
            </w:r>
            <w:r>
              <w:rPr>
                <w:noProof/>
                <w:webHidden/>
              </w:rPr>
              <w:fldChar w:fldCharType="end"/>
            </w:r>
          </w:hyperlink>
        </w:p>
        <w:p w:rsidR="00495827" w:rsidRDefault="00495827" w14:paraId="4D36592C" w14:textId="58E72275">
          <w:pPr>
            <w:pStyle w:val="TOC2"/>
            <w:tabs>
              <w:tab w:val="left" w:pos="880"/>
              <w:tab w:val="right" w:leader="dot" w:pos="10054"/>
            </w:tabs>
            <w:rPr>
              <w:rFonts w:eastAsiaTheme="minorEastAsia"/>
              <w:noProof/>
              <w:kern w:val="2"/>
              <w:lang w:eastAsia="en-GB"/>
              <w14:ligatures w14:val="standardContextual"/>
            </w:rPr>
          </w:pPr>
          <w:hyperlink w:history="1" w:anchor="_Toc140087253">
            <w:r w:rsidRPr="00EE5CAA">
              <w:rPr>
                <w:rStyle w:val="Hyperlink"/>
                <w:bCs/>
                <w:noProof/>
              </w:rPr>
              <w:t>3.3</w:t>
            </w:r>
            <w:r>
              <w:rPr>
                <w:rFonts w:eastAsiaTheme="minorEastAsia"/>
                <w:noProof/>
                <w:kern w:val="2"/>
                <w:lang w:eastAsia="en-GB"/>
                <w14:ligatures w14:val="standardContextual"/>
              </w:rPr>
              <w:tab/>
            </w:r>
            <w:r w:rsidRPr="00EE5CAA">
              <w:rPr>
                <w:rStyle w:val="Hyperlink"/>
                <w:noProof/>
              </w:rPr>
              <w:t>Parents</w:t>
            </w:r>
            <w:r>
              <w:rPr>
                <w:noProof/>
                <w:webHidden/>
              </w:rPr>
              <w:tab/>
            </w:r>
            <w:r>
              <w:rPr>
                <w:noProof/>
                <w:webHidden/>
              </w:rPr>
              <w:fldChar w:fldCharType="begin"/>
            </w:r>
            <w:r>
              <w:rPr>
                <w:noProof/>
                <w:webHidden/>
              </w:rPr>
              <w:instrText xml:space="preserve"> PAGEREF _Toc140087253 \h </w:instrText>
            </w:r>
            <w:r>
              <w:rPr>
                <w:noProof/>
                <w:webHidden/>
              </w:rPr>
            </w:r>
            <w:r>
              <w:rPr>
                <w:noProof/>
                <w:webHidden/>
              </w:rPr>
              <w:fldChar w:fldCharType="separate"/>
            </w:r>
            <w:r w:rsidR="00460066">
              <w:rPr>
                <w:noProof/>
                <w:webHidden/>
              </w:rPr>
              <w:t>5</w:t>
            </w:r>
            <w:r>
              <w:rPr>
                <w:noProof/>
                <w:webHidden/>
              </w:rPr>
              <w:fldChar w:fldCharType="end"/>
            </w:r>
          </w:hyperlink>
        </w:p>
        <w:p w:rsidR="00495827" w:rsidRDefault="00495827" w14:paraId="3907B969" w14:textId="4A232C88">
          <w:pPr>
            <w:pStyle w:val="TOC1"/>
            <w:tabs>
              <w:tab w:val="left" w:pos="440"/>
              <w:tab w:val="right" w:leader="dot" w:pos="10054"/>
            </w:tabs>
            <w:rPr>
              <w:rFonts w:eastAsiaTheme="minorEastAsia"/>
              <w:noProof/>
              <w:kern w:val="2"/>
              <w:lang w:eastAsia="en-GB"/>
              <w14:ligatures w14:val="standardContextual"/>
            </w:rPr>
          </w:pPr>
          <w:hyperlink w:history="1" w:anchor="_Toc140087254">
            <w:r w:rsidRPr="00EE5CAA">
              <w:rPr>
                <w:rStyle w:val="Hyperlink"/>
                <w:noProof/>
              </w:rPr>
              <w:t>4.</w:t>
            </w:r>
            <w:r>
              <w:rPr>
                <w:rFonts w:eastAsiaTheme="minorEastAsia"/>
                <w:noProof/>
                <w:kern w:val="2"/>
                <w:lang w:eastAsia="en-GB"/>
                <w14:ligatures w14:val="standardContextual"/>
              </w:rPr>
              <w:tab/>
            </w:r>
            <w:r w:rsidRPr="00EE5CAA">
              <w:rPr>
                <w:rStyle w:val="Hyperlink"/>
                <w:noProof/>
              </w:rPr>
              <w:t>Academy rules that apply at all times to all members of the Academy community</w:t>
            </w:r>
            <w:r>
              <w:rPr>
                <w:noProof/>
                <w:webHidden/>
              </w:rPr>
              <w:tab/>
            </w:r>
            <w:r>
              <w:rPr>
                <w:noProof/>
                <w:webHidden/>
              </w:rPr>
              <w:fldChar w:fldCharType="begin"/>
            </w:r>
            <w:r>
              <w:rPr>
                <w:noProof/>
                <w:webHidden/>
              </w:rPr>
              <w:instrText xml:space="preserve"> PAGEREF _Toc140087254 \h </w:instrText>
            </w:r>
            <w:r>
              <w:rPr>
                <w:noProof/>
                <w:webHidden/>
              </w:rPr>
            </w:r>
            <w:r>
              <w:rPr>
                <w:noProof/>
                <w:webHidden/>
              </w:rPr>
              <w:fldChar w:fldCharType="separate"/>
            </w:r>
            <w:r w:rsidR="00460066">
              <w:rPr>
                <w:noProof/>
                <w:webHidden/>
              </w:rPr>
              <w:t>6</w:t>
            </w:r>
            <w:r>
              <w:rPr>
                <w:noProof/>
                <w:webHidden/>
              </w:rPr>
              <w:fldChar w:fldCharType="end"/>
            </w:r>
          </w:hyperlink>
        </w:p>
        <w:p w:rsidR="00495827" w:rsidRDefault="00495827" w14:paraId="7860D578" w14:textId="68D2DD3A">
          <w:pPr>
            <w:pStyle w:val="TOC2"/>
            <w:tabs>
              <w:tab w:val="left" w:pos="880"/>
              <w:tab w:val="right" w:leader="dot" w:pos="10054"/>
            </w:tabs>
            <w:rPr>
              <w:rFonts w:eastAsiaTheme="minorEastAsia"/>
              <w:noProof/>
              <w:kern w:val="2"/>
              <w:lang w:eastAsia="en-GB"/>
              <w14:ligatures w14:val="standardContextual"/>
            </w:rPr>
          </w:pPr>
          <w:hyperlink w:history="1" w:anchor="_Toc140087255">
            <w:r w:rsidRPr="00EE5CAA">
              <w:rPr>
                <w:rStyle w:val="Hyperlink"/>
                <w:bCs/>
                <w:noProof/>
              </w:rPr>
              <w:t>4.1</w:t>
            </w:r>
            <w:r>
              <w:rPr>
                <w:rFonts w:eastAsiaTheme="minorEastAsia"/>
                <w:noProof/>
                <w:kern w:val="2"/>
                <w:lang w:eastAsia="en-GB"/>
                <w14:ligatures w14:val="standardContextual"/>
              </w:rPr>
              <w:tab/>
            </w:r>
            <w:r w:rsidRPr="00EE5CAA">
              <w:rPr>
                <w:rStyle w:val="Hyperlink"/>
                <w:noProof/>
              </w:rPr>
              <w:t>Drugs</w:t>
            </w:r>
            <w:r>
              <w:rPr>
                <w:noProof/>
                <w:webHidden/>
              </w:rPr>
              <w:tab/>
            </w:r>
            <w:r>
              <w:rPr>
                <w:noProof/>
                <w:webHidden/>
              </w:rPr>
              <w:fldChar w:fldCharType="begin"/>
            </w:r>
            <w:r>
              <w:rPr>
                <w:noProof/>
                <w:webHidden/>
              </w:rPr>
              <w:instrText xml:space="preserve"> PAGEREF _Toc140087255 \h </w:instrText>
            </w:r>
            <w:r>
              <w:rPr>
                <w:noProof/>
                <w:webHidden/>
              </w:rPr>
            </w:r>
            <w:r>
              <w:rPr>
                <w:noProof/>
                <w:webHidden/>
              </w:rPr>
              <w:fldChar w:fldCharType="separate"/>
            </w:r>
            <w:r w:rsidR="00460066">
              <w:rPr>
                <w:noProof/>
                <w:webHidden/>
              </w:rPr>
              <w:t>6</w:t>
            </w:r>
            <w:r>
              <w:rPr>
                <w:noProof/>
                <w:webHidden/>
              </w:rPr>
              <w:fldChar w:fldCharType="end"/>
            </w:r>
          </w:hyperlink>
        </w:p>
        <w:p w:rsidR="00495827" w:rsidRDefault="00495827" w14:paraId="35EA651D" w14:textId="02FADA87">
          <w:pPr>
            <w:pStyle w:val="TOC2"/>
            <w:tabs>
              <w:tab w:val="left" w:pos="880"/>
              <w:tab w:val="right" w:leader="dot" w:pos="10054"/>
            </w:tabs>
            <w:rPr>
              <w:rFonts w:eastAsiaTheme="minorEastAsia"/>
              <w:noProof/>
              <w:kern w:val="2"/>
              <w:lang w:eastAsia="en-GB"/>
              <w14:ligatures w14:val="standardContextual"/>
            </w:rPr>
          </w:pPr>
          <w:hyperlink w:history="1" w:anchor="_Toc140087256">
            <w:r w:rsidRPr="00EE5CAA">
              <w:rPr>
                <w:rStyle w:val="Hyperlink"/>
                <w:bCs/>
                <w:noProof/>
              </w:rPr>
              <w:t>4.2</w:t>
            </w:r>
            <w:r>
              <w:rPr>
                <w:rFonts w:eastAsiaTheme="minorEastAsia"/>
                <w:noProof/>
                <w:kern w:val="2"/>
                <w:lang w:eastAsia="en-GB"/>
                <w14:ligatures w14:val="standardContextual"/>
              </w:rPr>
              <w:tab/>
            </w:r>
            <w:r w:rsidRPr="00EE5CAA">
              <w:rPr>
                <w:rStyle w:val="Hyperlink"/>
                <w:noProof/>
              </w:rPr>
              <w:t>Alcohol</w:t>
            </w:r>
            <w:r>
              <w:rPr>
                <w:noProof/>
                <w:webHidden/>
              </w:rPr>
              <w:tab/>
            </w:r>
            <w:r>
              <w:rPr>
                <w:noProof/>
                <w:webHidden/>
              </w:rPr>
              <w:fldChar w:fldCharType="begin"/>
            </w:r>
            <w:r>
              <w:rPr>
                <w:noProof/>
                <w:webHidden/>
              </w:rPr>
              <w:instrText xml:space="preserve"> PAGEREF _Toc140087256 \h </w:instrText>
            </w:r>
            <w:r>
              <w:rPr>
                <w:noProof/>
                <w:webHidden/>
              </w:rPr>
            </w:r>
            <w:r>
              <w:rPr>
                <w:noProof/>
                <w:webHidden/>
              </w:rPr>
              <w:fldChar w:fldCharType="separate"/>
            </w:r>
            <w:r w:rsidR="00460066">
              <w:rPr>
                <w:noProof/>
                <w:webHidden/>
              </w:rPr>
              <w:t>7</w:t>
            </w:r>
            <w:r>
              <w:rPr>
                <w:noProof/>
                <w:webHidden/>
              </w:rPr>
              <w:fldChar w:fldCharType="end"/>
            </w:r>
          </w:hyperlink>
        </w:p>
        <w:p w:rsidR="00495827" w:rsidRDefault="00495827" w14:paraId="7C35E193" w14:textId="078674B0">
          <w:pPr>
            <w:pStyle w:val="TOC1"/>
            <w:tabs>
              <w:tab w:val="left" w:pos="440"/>
              <w:tab w:val="right" w:leader="dot" w:pos="10054"/>
            </w:tabs>
            <w:rPr>
              <w:rFonts w:eastAsiaTheme="minorEastAsia"/>
              <w:noProof/>
              <w:kern w:val="2"/>
              <w:lang w:eastAsia="en-GB"/>
              <w14:ligatures w14:val="standardContextual"/>
            </w:rPr>
          </w:pPr>
          <w:hyperlink w:history="1" w:anchor="_Toc140087257">
            <w:r w:rsidRPr="00EE5CAA">
              <w:rPr>
                <w:rStyle w:val="Hyperlink"/>
                <w:noProof/>
              </w:rPr>
              <w:t>5.</w:t>
            </w:r>
            <w:r>
              <w:rPr>
                <w:rFonts w:eastAsiaTheme="minorEastAsia"/>
                <w:noProof/>
                <w:kern w:val="2"/>
                <w:lang w:eastAsia="en-GB"/>
                <w14:ligatures w14:val="standardContextual"/>
              </w:rPr>
              <w:tab/>
            </w:r>
            <w:r w:rsidRPr="00EE5CAA">
              <w:rPr>
                <w:rStyle w:val="Hyperlink"/>
                <w:noProof/>
              </w:rPr>
              <w:t>Bullying</w:t>
            </w:r>
            <w:r>
              <w:rPr>
                <w:noProof/>
                <w:webHidden/>
              </w:rPr>
              <w:tab/>
            </w:r>
            <w:r>
              <w:rPr>
                <w:noProof/>
                <w:webHidden/>
              </w:rPr>
              <w:fldChar w:fldCharType="begin"/>
            </w:r>
            <w:r>
              <w:rPr>
                <w:noProof/>
                <w:webHidden/>
              </w:rPr>
              <w:instrText xml:space="preserve"> PAGEREF _Toc140087257 \h </w:instrText>
            </w:r>
            <w:r>
              <w:rPr>
                <w:noProof/>
                <w:webHidden/>
              </w:rPr>
            </w:r>
            <w:r>
              <w:rPr>
                <w:noProof/>
                <w:webHidden/>
              </w:rPr>
              <w:fldChar w:fldCharType="separate"/>
            </w:r>
            <w:r w:rsidR="00460066">
              <w:rPr>
                <w:noProof/>
                <w:webHidden/>
              </w:rPr>
              <w:t>7</w:t>
            </w:r>
            <w:r>
              <w:rPr>
                <w:noProof/>
                <w:webHidden/>
              </w:rPr>
              <w:fldChar w:fldCharType="end"/>
            </w:r>
          </w:hyperlink>
        </w:p>
        <w:p w:rsidR="00495827" w:rsidRDefault="00495827" w14:paraId="3A1BAEA7" w14:textId="7C0DFDEB">
          <w:pPr>
            <w:pStyle w:val="TOC1"/>
            <w:tabs>
              <w:tab w:val="left" w:pos="440"/>
              <w:tab w:val="right" w:leader="dot" w:pos="10054"/>
            </w:tabs>
            <w:rPr>
              <w:rFonts w:eastAsiaTheme="minorEastAsia"/>
              <w:noProof/>
              <w:kern w:val="2"/>
              <w:lang w:eastAsia="en-GB"/>
              <w14:ligatures w14:val="standardContextual"/>
            </w:rPr>
          </w:pPr>
          <w:hyperlink w:history="1" w:anchor="_Toc140087258">
            <w:r w:rsidRPr="00EE5CAA">
              <w:rPr>
                <w:rStyle w:val="Hyperlink"/>
                <w:noProof/>
              </w:rPr>
              <w:t>6.</w:t>
            </w:r>
            <w:r>
              <w:rPr>
                <w:rFonts w:eastAsiaTheme="minorEastAsia"/>
                <w:noProof/>
                <w:kern w:val="2"/>
                <w:lang w:eastAsia="en-GB"/>
                <w14:ligatures w14:val="standardContextual"/>
              </w:rPr>
              <w:tab/>
            </w:r>
            <w:r w:rsidRPr="00EE5CAA">
              <w:rPr>
                <w:rStyle w:val="Hyperlink"/>
                <w:noProof/>
              </w:rPr>
              <w:t>Disciplinary sanctions</w:t>
            </w:r>
            <w:r>
              <w:rPr>
                <w:noProof/>
                <w:webHidden/>
              </w:rPr>
              <w:tab/>
            </w:r>
            <w:r>
              <w:rPr>
                <w:noProof/>
                <w:webHidden/>
              </w:rPr>
              <w:fldChar w:fldCharType="begin"/>
            </w:r>
            <w:r>
              <w:rPr>
                <w:noProof/>
                <w:webHidden/>
              </w:rPr>
              <w:instrText xml:space="preserve"> PAGEREF _Toc140087258 \h </w:instrText>
            </w:r>
            <w:r>
              <w:rPr>
                <w:noProof/>
                <w:webHidden/>
              </w:rPr>
            </w:r>
            <w:r>
              <w:rPr>
                <w:noProof/>
                <w:webHidden/>
              </w:rPr>
              <w:fldChar w:fldCharType="separate"/>
            </w:r>
            <w:r w:rsidR="00460066">
              <w:rPr>
                <w:noProof/>
                <w:webHidden/>
              </w:rPr>
              <w:t>8</w:t>
            </w:r>
            <w:r>
              <w:rPr>
                <w:noProof/>
                <w:webHidden/>
              </w:rPr>
              <w:fldChar w:fldCharType="end"/>
            </w:r>
          </w:hyperlink>
        </w:p>
        <w:p w:rsidR="00495827" w:rsidRDefault="00495827" w14:paraId="53080606" w14:textId="22EE69A2">
          <w:pPr>
            <w:pStyle w:val="TOC2"/>
            <w:tabs>
              <w:tab w:val="left" w:pos="880"/>
              <w:tab w:val="right" w:leader="dot" w:pos="10054"/>
            </w:tabs>
            <w:rPr>
              <w:rFonts w:eastAsiaTheme="minorEastAsia"/>
              <w:noProof/>
              <w:kern w:val="2"/>
              <w:lang w:eastAsia="en-GB"/>
              <w14:ligatures w14:val="standardContextual"/>
            </w:rPr>
          </w:pPr>
          <w:hyperlink w:history="1" w:anchor="_Toc140087259">
            <w:r w:rsidRPr="00EE5CAA">
              <w:rPr>
                <w:rStyle w:val="Hyperlink"/>
                <w:bCs/>
                <w:noProof/>
              </w:rPr>
              <w:t>6.1</w:t>
            </w:r>
            <w:r>
              <w:rPr>
                <w:rFonts w:eastAsiaTheme="minorEastAsia"/>
                <w:noProof/>
                <w:kern w:val="2"/>
                <w:lang w:eastAsia="en-GB"/>
                <w14:ligatures w14:val="standardContextual"/>
              </w:rPr>
              <w:tab/>
            </w:r>
            <w:r w:rsidRPr="00EE5CAA">
              <w:rPr>
                <w:rStyle w:val="Hyperlink"/>
                <w:noProof/>
              </w:rPr>
              <w:t>Searching and confiscation</w:t>
            </w:r>
            <w:r>
              <w:rPr>
                <w:noProof/>
                <w:webHidden/>
              </w:rPr>
              <w:tab/>
            </w:r>
            <w:r>
              <w:rPr>
                <w:noProof/>
                <w:webHidden/>
              </w:rPr>
              <w:fldChar w:fldCharType="begin"/>
            </w:r>
            <w:r>
              <w:rPr>
                <w:noProof/>
                <w:webHidden/>
              </w:rPr>
              <w:instrText xml:space="preserve"> PAGEREF _Toc140087259 \h </w:instrText>
            </w:r>
            <w:r>
              <w:rPr>
                <w:noProof/>
                <w:webHidden/>
              </w:rPr>
            </w:r>
            <w:r>
              <w:rPr>
                <w:noProof/>
                <w:webHidden/>
              </w:rPr>
              <w:fldChar w:fldCharType="separate"/>
            </w:r>
            <w:r w:rsidR="00460066">
              <w:rPr>
                <w:noProof/>
                <w:webHidden/>
              </w:rPr>
              <w:t>8</w:t>
            </w:r>
            <w:r>
              <w:rPr>
                <w:noProof/>
                <w:webHidden/>
              </w:rPr>
              <w:fldChar w:fldCharType="end"/>
            </w:r>
          </w:hyperlink>
        </w:p>
        <w:p w:rsidR="00495827" w:rsidRDefault="00495827" w14:paraId="75DBE759" w14:textId="3DF4B8B2">
          <w:pPr>
            <w:pStyle w:val="TOC2"/>
            <w:tabs>
              <w:tab w:val="left" w:pos="880"/>
              <w:tab w:val="right" w:leader="dot" w:pos="10054"/>
            </w:tabs>
            <w:rPr>
              <w:rFonts w:eastAsiaTheme="minorEastAsia"/>
              <w:noProof/>
              <w:kern w:val="2"/>
              <w:lang w:eastAsia="en-GB"/>
              <w14:ligatures w14:val="standardContextual"/>
            </w:rPr>
          </w:pPr>
          <w:hyperlink w:history="1" w:anchor="_Toc140087260">
            <w:r w:rsidRPr="00EE5CAA">
              <w:rPr>
                <w:rStyle w:val="Hyperlink"/>
                <w:bCs/>
                <w:noProof/>
              </w:rPr>
              <w:t>6.2</w:t>
            </w:r>
            <w:r>
              <w:rPr>
                <w:rFonts w:eastAsiaTheme="minorEastAsia"/>
                <w:noProof/>
                <w:kern w:val="2"/>
                <w:lang w:eastAsia="en-GB"/>
                <w14:ligatures w14:val="standardContextual"/>
              </w:rPr>
              <w:tab/>
            </w:r>
            <w:r w:rsidRPr="00EE5CAA">
              <w:rPr>
                <w:rStyle w:val="Hyperlink"/>
                <w:noProof/>
              </w:rPr>
              <w:t>Use of force</w:t>
            </w:r>
            <w:r>
              <w:rPr>
                <w:noProof/>
                <w:webHidden/>
              </w:rPr>
              <w:tab/>
            </w:r>
            <w:r>
              <w:rPr>
                <w:noProof/>
                <w:webHidden/>
              </w:rPr>
              <w:fldChar w:fldCharType="begin"/>
            </w:r>
            <w:r>
              <w:rPr>
                <w:noProof/>
                <w:webHidden/>
              </w:rPr>
              <w:instrText xml:space="preserve"> PAGEREF _Toc140087260 \h </w:instrText>
            </w:r>
            <w:r>
              <w:rPr>
                <w:noProof/>
                <w:webHidden/>
              </w:rPr>
            </w:r>
            <w:r>
              <w:rPr>
                <w:noProof/>
                <w:webHidden/>
              </w:rPr>
              <w:fldChar w:fldCharType="separate"/>
            </w:r>
            <w:r w:rsidR="00460066">
              <w:rPr>
                <w:noProof/>
                <w:webHidden/>
              </w:rPr>
              <w:t>9</w:t>
            </w:r>
            <w:r>
              <w:rPr>
                <w:noProof/>
                <w:webHidden/>
              </w:rPr>
              <w:fldChar w:fldCharType="end"/>
            </w:r>
          </w:hyperlink>
        </w:p>
        <w:p w:rsidR="00495827" w:rsidRDefault="00495827" w14:paraId="10473300" w14:textId="6D37453C">
          <w:pPr>
            <w:pStyle w:val="TOC1"/>
            <w:tabs>
              <w:tab w:val="left" w:pos="440"/>
              <w:tab w:val="right" w:leader="dot" w:pos="10054"/>
            </w:tabs>
            <w:rPr>
              <w:rFonts w:eastAsiaTheme="minorEastAsia"/>
              <w:noProof/>
              <w:kern w:val="2"/>
              <w:lang w:eastAsia="en-GB"/>
              <w14:ligatures w14:val="standardContextual"/>
            </w:rPr>
          </w:pPr>
          <w:hyperlink w:history="1" w:anchor="_Toc140087261">
            <w:r w:rsidRPr="00EE5CAA">
              <w:rPr>
                <w:rStyle w:val="Hyperlink"/>
                <w:noProof/>
              </w:rPr>
              <w:t>7.</w:t>
            </w:r>
            <w:r>
              <w:rPr>
                <w:rFonts w:eastAsiaTheme="minorEastAsia"/>
                <w:noProof/>
                <w:kern w:val="2"/>
                <w:lang w:eastAsia="en-GB"/>
                <w14:ligatures w14:val="standardContextual"/>
              </w:rPr>
              <w:tab/>
            </w:r>
            <w:r w:rsidRPr="00EE5CAA">
              <w:rPr>
                <w:rStyle w:val="Hyperlink"/>
                <w:noProof/>
              </w:rPr>
              <w:t>Attendance</w:t>
            </w:r>
            <w:r>
              <w:rPr>
                <w:noProof/>
                <w:webHidden/>
              </w:rPr>
              <w:tab/>
            </w:r>
            <w:r>
              <w:rPr>
                <w:noProof/>
                <w:webHidden/>
              </w:rPr>
              <w:fldChar w:fldCharType="begin"/>
            </w:r>
            <w:r>
              <w:rPr>
                <w:noProof/>
                <w:webHidden/>
              </w:rPr>
              <w:instrText xml:space="preserve"> PAGEREF _Toc140087261 \h </w:instrText>
            </w:r>
            <w:r>
              <w:rPr>
                <w:noProof/>
                <w:webHidden/>
              </w:rPr>
            </w:r>
            <w:r>
              <w:rPr>
                <w:noProof/>
                <w:webHidden/>
              </w:rPr>
              <w:fldChar w:fldCharType="separate"/>
            </w:r>
            <w:r w:rsidR="00460066">
              <w:rPr>
                <w:noProof/>
                <w:webHidden/>
              </w:rPr>
              <w:t>10</w:t>
            </w:r>
            <w:r>
              <w:rPr>
                <w:noProof/>
                <w:webHidden/>
              </w:rPr>
              <w:fldChar w:fldCharType="end"/>
            </w:r>
          </w:hyperlink>
        </w:p>
        <w:p w:rsidR="00495827" w:rsidRDefault="00495827" w14:paraId="167C4F9C" w14:textId="3C3FE556">
          <w:pPr>
            <w:pStyle w:val="TOC1"/>
            <w:tabs>
              <w:tab w:val="left" w:pos="440"/>
              <w:tab w:val="right" w:leader="dot" w:pos="10054"/>
            </w:tabs>
            <w:rPr>
              <w:rFonts w:eastAsiaTheme="minorEastAsia"/>
              <w:noProof/>
              <w:kern w:val="2"/>
              <w:lang w:eastAsia="en-GB"/>
              <w14:ligatures w14:val="standardContextual"/>
            </w:rPr>
          </w:pPr>
          <w:hyperlink w:history="1" w:anchor="_Toc140087262">
            <w:r w:rsidRPr="00EE5CAA">
              <w:rPr>
                <w:rStyle w:val="Hyperlink"/>
                <w:noProof/>
              </w:rPr>
              <w:t>8.</w:t>
            </w:r>
            <w:r>
              <w:rPr>
                <w:rFonts w:eastAsiaTheme="minorEastAsia"/>
                <w:noProof/>
                <w:kern w:val="2"/>
                <w:lang w:eastAsia="en-GB"/>
                <w14:ligatures w14:val="standardContextual"/>
              </w:rPr>
              <w:tab/>
            </w:r>
            <w:r w:rsidRPr="00EE5CAA">
              <w:rPr>
                <w:rStyle w:val="Hyperlink"/>
                <w:noProof/>
              </w:rPr>
              <w:t>Uniform and appearance</w:t>
            </w:r>
            <w:r>
              <w:rPr>
                <w:noProof/>
                <w:webHidden/>
              </w:rPr>
              <w:tab/>
            </w:r>
            <w:r>
              <w:rPr>
                <w:noProof/>
                <w:webHidden/>
              </w:rPr>
              <w:fldChar w:fldCharType="begin"/>
            </w:r>
            <w:r>
              <w:rPr>
                <w:noProof/>
                <w:webHidden/>
              </w:rPr>
              <w:instrText xml:space="preserve"> PAGEREF _Toc140087262 \h </w:instrText>
            </w:r>
            <w:r>
              <w:rPr>
                <w:noProof/>
                <w:webHidden/>
              </w:rPr>
            </w:r>
            <w:r>
              <w:rPr>
                <w:noProof/>
                <w:webHidden/>
              </w:rPr>
              <w:fldChar w:fldCharType="separate"/>
            </w:r>
            <w:r w:rsidR="00460066">
              <w:rPr>
                <w:noProof/>
                <w:webHidden/>
              </w:rPr>
              <w:t>10</w:t>
            </w:r>
            <w:r>
              <w:rPr>
                <w:noProof/>
                <w:webHidden/>
              </w:rPr>
              <w:fldChar w:fldCharType="end"/>
            </w:r>
          </w:hyperlink>
        </w:p>
        <w:p w:rsidR="00495827" w:rsidRDefault="00495827" w14:paraId="3A06C786" w14:textId="1C17DD44">
          <w:pPr>
            <w:pStyle w:val="TOC1"/>
            <w:tabs>
              <w:tab w:val="left" w:pos="440"/>
              <w:tab w:val="right" w:leader="dot" w:pos="10054"/>
            </w:tabs>
            <w:rPr>
              <w:rFonts w:eastAsiaTheme="minorEastAsia"/>
              <w:noProof/>
              <w:kern w:val="2"/>
              <w:lang w:eastAsia="en-GB"/>
              <w14:ligatures w14:val="standardContextual"/>
            </w:rPr>
          </w:pPr>
          <w:hyperlink w:history="1" w:anchor="_Toc140087263">
            <w:r w:rsidRPr="00EE5CAA">
              <w:rPr>
                <w:rStyle w:val="Hyperlink"/>
                <w:noProof/>
              </w:rPr>
              <w:t>9.</w:t>
            </w:r>
            <w:r>
              <w:rPr>
                <w:rFonts w:eastAsiaTheme="minorEastAsia"/>
                <w:noProof/>
                <w:kern w:val="2"/>
                <w:lang w:eastAsia="en-GB"/>
                <w14:ligatures w14:val="standardContextual"/>
              </w:rPr>
              <w:tab/>
            </w:r>
            <w:r w:rsidRPr="00EE5CAA">
              <w:rPr>
                <w:rStyle w:val="Hyperlink"/>
                <w:noProof/>
              </w:rPr>
              <w:t>Regulating pupil’s offsite conduct</w:t>
            </w:r>
            <w:r>
              <w:rPr>
                <w:noProof/>
                <w:webHidden/>
              </w:rPr>
              <w:tab/>
            </w:r>
            <w:r>
              <w:rPr>
                <w:noProof/>
                <w:webHidden/>
              </w:rPr>
              <w:fldChar w:fldCharType="begin"/>
            </w:r>
            <w:r>
              <w:rPr>
                <w:noProof/>
                <w:webHidden/>
              </w:rPr>
              <w:instrText xml:space="preserve"> PAGEREF _Toc140087263 \h </w:instrText>
            </w:r>
            <w:r>
              <w:rPr>
                <w:noProof/>
                <w:webHidden/>
              </w:rPr>
            </w:r>
            <w:r>
              <w:rPr>
                <w:noProof/>
                <w:webHidden/>
              </w:rPr>
              <w:fldChar w:fldCharType="separate"/>
            </w:r>
            <w:r w:rsidR="00460066">
              <w:rPr>
                <w:noProof/>
                <w:webHidden/>
              </w:rPr>
              <w:t>10</w:t>
            </w:r>
            <w:r>
              <w:rPr>
                <w:noProof/>
                <w:webHidden/>
              </w:rPr>
              <w:fldChar w:fldCharType="end"/>
            </w:r>
          </w:hyperlink>
        </w:p>
        <w:p w:rsidR="00495827" w:rsidRDefault="00495827" w14:paraId="31212DD5" w14:textId="6BFEE2E4">
          <w:pPr>
            <w:pStyle w:val="TOC1"/>
            <w:tabs>
              <w:tab w:val="left" w:pos="660"/>
              <w:tab w:val="right" w:leader="dot" w:pos="10054"/>
            </w:tabs>
            <w:rPr>
              <w:rFonts w:eastAsiaTheme="minorEastAsia"/>
              <w:noProof/>
              <w:kern w:val="2"/>
              <w:lang w:eastAsia="en-GB"/>
              <w14:ligatures w14:val="standardContextual"/>
            </w:rPr>
          </w:pPr>
          <w:hyperlink w:history="1" w:anchor="_Toc140087264">
            <w:r w:rsidRPr="00EE5CAA">
              <w:rPr>
                <w:rStyle w:val="Hyperlink"/>
                <w:rFonts w:cs="Arial"/>
                <w:noProof/>
              </w:rPr>
              <w:t>10.</w:t>
            </w:r>
            <w:r>
              <w:rPr>
                <w:rFonts w:eastAsiaTheme="minorEastAsia"/>
                <w:noProof/>
                <w:kern w:val="2"/>
                <w:lang w:eastAsia="en-GB"/>
                <w14:ligatures w14:val="standardContextual"/>
              </w:rPr>
              <w:tab/>
            </w:r>
            <w:r w:rsidRPr="00EE5CAA">
              <w:rPr>
                <w:rStyle w:val="Hyperlink"/>
                <w:noProof/>
              </w:rPr>
              <w:t>Rewards policy</w:t>
            </w:r>
            <w:r>
              <w:rPr>
                <w:noProof/>
                <w:webHidden/>
              </w:rPr>
              <w:tab/>
            </w:r>
            <w:r>
              <w:rPr>
                <w:noProof/>
                <w:webHidden/>
              </w:rPr>
              <w:fldChar w:fldCharType="begin"/>
            </w:r>
            <w:r>
              <w:rPr>
                <w:noProof/>
                <w:webHidden/>
              </w:rPr>
              <w:instrText xml:space="preserve"> PAGEREF _Toc140087264 \h </w:instrText>
            </w:r>
            <w:r>
              <w:rPr>
                <w:noProof/>
                <w:webHidden/>
              </w:rPr>
            </w:r>
            <w:r>
              <w:rPr>
                <w:noProof/>
                <w:webHidden/>
              </w:rPr>
              <w:fldChar w:fldCharType="separate"/>
            </w:r>
            <w:r w:rsidR="00460066">
              <w:rPr>
                <w:noProof/>
                <w:webHidden/>
              </w:rPr>
              <w:t>11</w:t>
            </w:r>
            <w:r>
              <w:rPr>
                <w:noProof/>
                <w:webHidden/>
              </w:rPr>
              <w:fldChar w:fldCharType="end"/>
            </w:r>
          </w:hyperlink>
        </w:p>
        <w:p w:rsidR="00495827" w:rsidRDefault="00495827" w14:paraId="60E80929" w14:textId="11BFD354">
          <w:pPr>
            <w:pStyle w:val="TOC1"/>
            <w:tabs>
              <w:tab w:val="left" w:pos="660"/>
              <w:tab w:val="right" w:leader="dot" w:pos="10054"/>
            </w:tabs>
            <w:rPr>
              <w:rFonts w:eastAsiaTheme="minorEastAsia"/>
              <w:noProof/>
              <w:kern w:val="2"/>
              <w:lang w:eastAsia="en-GB"/>
              <w14:ligatures w14:val="standardContextual"/>
            </w:rPr>
          </w:pPr>
          <w:hyperlink w:history="1" w:anchor="_Toc140087265">
            <w:r w:rsidRPr="00EE5CAA">
              <w:rPr>
                <w:rStyle w:val="Hyperlink"/>
                <w:noProof/>
              </w:rPr>
              <w:t>11.</w:t>
            </w:r>
            <w:r>
              <w:rPr>
                <w:rFonts w:eastAsiaTheme="minorEastAsia"/>
                <w:noProof/>
                <w:kern w:val="2"/>
                <w:lang w:eastAsia="en-GB"/>
                <w14:ligatures w14:val="standardContextual"/>
              </w:rPr>
              <w:tab/>
            </w:r>
            <w:r w:rsidRPr="00EE5CAA">
              <w:rPr>
                <w:rStyle w:val="Hyperlink"/>
                <w:noProof/>
              </w:rPr>
              <w:t>Child-on-Child Abuse</w:t>
            </w:r>
            <w:r>
              <w:rPr>
                <w:noProof/>
                <w:webHidden/>
              </w:rPr>
              <w:tab/>
            </w:r>
            <w:r>
              <w:rPr>
                <w:noProof/>
                <w:webHidden/>
              </w:rPr>
              <w:fldChar w:fldCharType="begin"/>
            </w:r>
            <w:r>
              <w:rPr>
                <w:noProof/>
                <w:webHidden/>
              </w:rPr>
              <w:instrText xml:space="preserve"> PAGEREF _Toc140087265 \h </w:instrText>
            </w:r>
            <w:r>
              <w:rPr>
                <w:noProof/>
                <w:webHidden/>
              </w:rPr>
            </w:r>
            <w:r>
              <w:rPr>
                <w:noProof/>
                <w:webHidden/>
              </w:rPr>
              <w:fldChar w:fldCharType="separate"/>
            </w:r>
            <w:r w:rsidR="00460066">
              <w:rPr>
                <w:noProof/>
                <w:webHidden/>
              </w:rPr>
              <w:t>11</w:t>
            </w:r>
            <w:r>
              <w:rPr>
                <w:noProof/>
                <w:webHidden/>
              </w:rPr>
              <w:fldChar w:fldCharType="end"/>
            </w:r>
          </w:hyperlink>
        </w:p>
        <w:p w:rsidR="00495827" w:rsidRDefault="00495827" w14:paraId="40B4605B" w14:textId="30F7E24C">
          <w:pPr>
            <w:pStyle w:val="TOC1"/>
            <w:tabs>
              <w:tab w:val="left" w:pos="660"/>
              <w:tab w:val="right" w:leader="dot" w:pos="10054"/>
            </w:tabs>
            <w:rPr>
              <w:rFonts w:eastAsiaTheme="minorEastAsia"/>
              <w:noProof/>
              <w:kern w:val="2"/>
              <w:lang w:eastAsia="en-GB"/>
              <w14:ligatures w14:val="standardContextual"/>
            </w:rPr>
          </w:pPr>
          <w:hyperlink w:history="1" w:anchor="_Toc140087266">
            <w:r w:rsidRPr="00EE5CAA">
              <w:rPr>
                <w:rStyle w:val="Hyperlink"/>
                <w:noProof/>
              </w:rPr>
              <w:t>12.</w:t>
            </w:r>
            <w:r>
              <w:rPr>
                <w:rFonts w:eastAsiaTheme="minorEastAsia"/>
                <w:noProof/>
                <w:kern w:val="2"/>
                <w:lang w:eastAsia="en-GB"/>
                <w14:ligatures w14:val="standardContextual"/>
              </w:rPr>
              <w:tab/>
            </w:r>
            <w:r w:rsidRPr="00EE5CAA">
              <w:rPr>
                <w:rStyle w:val="Hyperlink"/>
                <w:noProof/>
              </w:rPr>
              <w:t>Complaints</w:t>
            </w:r>
            <w:r>
              <w:rPr>
                <w:noProof/>
                <w:webHidden/>
              </w:rPr>
              <w:tab/>
            </w:r>
            <w:r>
              <w:rPr>
                <w:noProof/>
                <w:webHidden/>
              </w:rPr>
              <w:fldChar w:fldCharType="begin"/>
            </w:r>
            <w:r>
              <w:rPr>
                <w:noProof/>
                <w:webHidden/>
              </w:rPr>
              <w:instrText xml:space="preserve"> PAGEREF _Toc140087266 \h </w:instrText>
            </w:r>
            <w:r>
              <w:rPr>
                <w:noProof/>
                <w:webHidden/>
              </w:rPr>
            </w:r>
            <w:r>
              <w:rPr>
                <w:noProof/>
                <w:webHidden/>
              </w:rPr>
              <w:fldChar w:fldCharType="separate"/>
            </w:r>
            <w:r w:rsidR="00460066">
              <w:rPr>
                <w:noProof/>
                <w:webHidden/>
              </w:rPr>
              <w:t>11</w:t>
            </w:r>
            <w:r>
              <w:rPr>
                <w:noProof/>
                <w:webHidden/>
              </w:rPr>
              <w:fldChar w:fldCharType="end"/>
            </w:r>
          </w:hyperlink>
        </w:p>
        <w:p w:rsidRPr="00C859F0" w:rsidR="00C859F0" w:rsidP="00C859F0" w:rsidRDefault="00C859F0" w14:paraId="4AEB4725" w14:textId="7E84BF93">
          <w:pPr>
            <w:rPr>
              <w:rFonts w:ascii="Tahoma" w:hAnsi="Tahoma" w:cs="Tahoma"/>
            </w:rPr>
          </w:pPr>
          <w:r w:rsidRPr="00C859F0">
            <w:rPr>
              <w:rFonts w:ascii="Tahoma" w:hAnsi="Tahoma" w:cs="Tahoma"/>
              <w:b/>
              <w:bCs/>
              <w:noProof/>
            </w:rPr>
            <w:fldChar w:fldCharType="end"/>
          </w:r>
        </w:p>
      </w:sdtContent>
    </w:sdt>
    <w:p w:rsidRPr="00E01F2C" w:rsidR="008606E3" w:rsidP="008606E3" w:rsidRDefault="00C859F0" w14:paraId="30E7C7EC" w14:textId="77777777">
      <w:pPr>
        <w:spacing w:after="0" w:line="240" w:lineRule="auto"/>
        <w:rPr>
          <w:sz w:val="24"/>
          <w:szCs w:val="24"/>
          <w:u w:val="thick"/>
        </w:rPr>
      </w:pPr>
      <w:r w:rsidRPr="147734D1">
        <w:rPr>
          <w:rFonts w:ascii="Tahoma" w:hAnsi="Tahoma" w:cs="Tahoma"/>
        </w:rPr>
        <w:br w:type="page"/>
      </w:r>
      <w:r w:rsidRPr="147734D1" w:rsidR="008606E3">
        <w:rPr>
          <w:sz w:val="24"/>
          <w:szCs w:val="24"/>
          <w:u w:val="thick"/>
        </w:rPr>
        <w:t xml:space="preserve">      </w:t>
      </w:r>
    </w:p>
    <w:p w:rsidRPr="00611106" w:rsidR="008606E3" w:rsidP="008606E3" w:rsidRDefault="00611106" w14:paraId="1E52CE9F" w14:textId="2CAE917B">
      <w:r w:rsidRPr="20DDE4BF" w:rsidR="1E5AE047">
        <w:rPr>
          <w:sz w:val="20"/>
          <w:szCs w:val="20"/>
        </w:rPr>
        <w:t>Gosberton</w:t>
      </w:r>
      <w:r w:rsidRPr="20DDE4BF" w:rsidR="643EBF49">
        <w:rPr>
          <w:sz w:val="20"/>
          <w:szCs w:val="20"/>
        </w:rPr>
        <w:t xml:space="preserve"> Academy</w:t>
      </w:r>
      <w:r w:rsidRPr="20DDE4BF" w:rsidR="008606E3">
        <w:rPr>
          <w:i w:val="1"/>
          <w:iCs w:val="1"/>
          <w:sz w:val="20"/>
          <w:szCs w:val="20"/>
        </w:rPr>
        <w:t xml:space="preserve"> </w:t>
      </w:r>
      <w:r w:rsidRPr="20DDE4BF" w:rsidR="008606E3">
        <w:rPr>
          <w:sz w:val="20"/>
          <w:szCs w:val="20"/>
        </w:rPr>
        <w:t xml:space="preserve">is dedicated to ensuring that our </w:t>
      </w:r>
      <w:r w:rsidRPr="20DDE4BF" w:rsidR="00BC087E">
        <w:rPr>
          <w:sz w:val="20"/>
          <w:szCs w:val="20"/>
        </w:rPr>
        <w:t>Academy</w:t>
      </w:r>
      <w:r w:rsidRPr="20DDE4BF" w:rsidR="008606E3">
        <w:rPr>
          <w:sz w:val="20"/>
          <w:szCs w:val="20"/>
        </w:rPr>
        <w:t xml:space="preserve"> environment supports learning and the wellbeing of pupils and staff through </w:t>
      </w:r>
      <w:r w:rsidRPr="20DDE4BF" w:rsidR="008606E3">
        <w:rPr>
          <w:sz w:val="20"/>
          <w:szCs w:val="20"/>
        </w:rPr>
        <w:t>a strong sense</w:t>
      </w:r>
      <w:r w:rsidRPr="20DDE4BF" w:rsidR="008606E3">
        <w:rPr>
          <w:sz w:val="20"/>
          <w:szCs w:val="20"/>
        </w:rPr>
        <w:t xml:space="preserve"> of community cohesion. Cooperation, </w:t>
      </w:r>
      <w:r w:rsidRPr="20DDE4BF" w:rsidR="008606E3">
        <w:rPr>
          <w:sz w:val="20"/>
          <w:szCs w:val="20"/>
        </w:rPr>
        <w:t>support</w:t>
      </w:r>
      <w:r w:rsidRPr="20DDE4BF" w:rsidR="008606E3">
        <w:rPr>
          <w:sz w:val="20"/>
          <w:szCs w:val="20"/>
        </w:rPr>
        <w:t xml:space="preserve"> and respect are the foundations of our </w:t>
      </w:r>
      <w:r w:rsidRPr="20DDE4BF" w:rsidR="008606E3">
        <w:rPr>
          <w:sz w:val="20"/>
          <w:szCs w:val="20"/>
        </w:rPr>
        <w:t>community</w:t>
      </w:r>
      <w:r w:rsidRPr="20DDE4BF" w:rsidR="008606E3">
        <w:rPr>
          <w:sz w:val="20"/>
          <w:szCs w:val="20"/>
        </w:rPr>
        <w:t xml:space="preserve"> and we work hard to provide a safe </w:t>
      </w:r>
      <w:r w:rsidRPr="20DDE4BF" w:rsidR="00BC087E">
        <w:rPr>
          <w:sz w:val="20"/>
          <w:szCs w:val="20"/>
        </w:rPr>
        <w:t>Academy</w:t>
      </w:r>
      <w:r w:rsidRPr="20DDE4BF" w:rsidR="008606E3">
        <w:rPr>
          <w:sz w:val="20"/>
          <w:szCs w:val="20"/>
        </w:rPr>
        <w:t xml:space="preserve"> where pupils feel included in every aspect of </w:t>
      </w:r>
      <w:r w:rsidRPr="20DDE4BF" w:rsidR="00BC087E">
        <w:rPr>
          <w:sz w:val="20"/>
          <w:szCs w:val="20"/>
        </w:rPr>
        <w:t>Academy</w:t>
      </w:r>
      <w:r w:rsidRPr="20DDE4BF" w:rsidR="008606E3">
        <w:rPr>
          <w:sz w:val="20"/>
          <w:szCs w:val="20"/>
        </w:rPr>
        <w:t xml:space="preserve"> life and comfortable to voice their opinions.</w:t>
      </w:r>
    </w:p>
    <w:p w:rsidR="008606E3" w:rsidP="008606E3" w:rsidRDefault="008606E3" w14:paraId="69CD7E94" w14:textId="024970EC">
      <w:pPr>
        <w:rPr>
          <w:sz w:val="20"/>
          <w:szCs w:val="20"/>
        </w:rPr>
      </w:pPr>
      <w:r w:rsidRPr="147734D1" w:rsidR="008606E3">
        <w:rPr>
          <w:sz w:val="20"/>
          <w:szCs w:val="20"/>
        </w:rPr>
        <w:t xml:space="preserve">This policy outlines what we expect from all our pupils in terms of their behaviour, </w:t>
      </w:r>
      <w:r w:rsidRPr="147734D1" w:rsidR="008606E3">
        <w:rPr>
          <w:sz w:val="20"/>
          <w:szCs w:val="20"/>
        </w:rPr>
        <w:t>the support and interventions used to address poor behaviour</w:t>
      </w:r>
      <w:r w:rsidRPr="147734D1" w:rsidR="008606E3">
        <w:rPr>
          <w:sz w:val="20"/>
          <w:szCs w:val="20"/>
        </w:rPr>
        <w:t xml:space="preserve">, and the sanctions that will be consistently enforced if this policy is not adhered to. The policy applies in and out of </w:t>
      </w:r>
      <w:r w:rsidRPr="147734D1" w:rsidR="00BC087E">
        <w:rPr>
          <w:sz w:val="20"/>
          <w:szCs w:val="20"/>
        </w:rPr>
        <w:t>Academy</w:t>
      </w:r>
      <w:r w:rsidRPr="147734D1" w:rsidR="008606E3">
        <w:rPr>
          <w:sz w:val="20"/>
          <w:szCs w:val="20"/>
        </w:rPr>
        <w:t xml:space="preserve"> time and premises</w:t>
      </w:r>
      <w:r w:rsidRPr="147734D1" w:rsidR="008606E3">
        <w:rPr>
          <w:sz w:val="20"/>
          <w:szCs w:val="20"/>
        </w:rPr>
        <w:t xml:space="preserve">.  </w:t>
      </w:r>
      <w:r w:rsidRPr="147734D1" w:rsidR="008606E3">
        <w:rPr>
          <w:sz w:val="20"/>
          <w:szCs w:val="20"/>
        </w:rPr>
        <w:t xml:space="preserve">It extends to all members of our </w:t>
      </w:r>
      <w:r w:rsidRPr="147734D1" w:rsidR="00BC087E">
        <w:rPr>
          <w:sz w:val="20"/>
          <w:szCs w:val="20"/>
        </w:rPr>
        <w:t>Academy</w:t>
      </w:r>
      <w:r w:rsidRPr="147734D1" w:rsidR="008606E3">
        <w:rPr>
          <w:sz w:val="20"/>
          <w:szCs w:val="20"/>
        </w:rPr>
        <w:t xml:space="preserve"> community</w:t>
      </w:r>
      <w:r w:rsidRPr="147734D1" w:rsidR="00853CF6">
        <w:rPr>
          <w:sz w:val="20"/>
          <w:szCs w:val="20"/>
        </w:rPr>
        <w:t xml:space="preserve">.  </w:t>
      </w:r>
      <w:r w:rsidRPr="147734D1" w:rsidR="008606E3">
        <w:rPr>
          <w:sz w:val="20"/>
          <w:szCs w:val="20"/>
        </w:rPr>
        <w:t>Good behaviour and self</w:t>
      </w:r>
      <w:r w:rsidRPr="147734D1" w:rsidR="1BCD1F01">
        <w:rPr>
          <w:sz w:val="20"/>
          <w:szCs w:val="20"/>
        </w:rPr>
        <w:t>-</w:t>
      </w:r>
      <w:r w:rsidRPr="147734D1" w:rsidR="008606E3">
        <w:rPr>
          <w:sz w:val="20"/>
          <w:szCs w:val="20"/>
        </w:rPr>
        <w:t xml:space="preserve">discipline have strong links to effective learning and are vital for pupils to carry with them both during and after their </w:t>
      </w:r>
      <w:r w:rsidRPr="147734D1" w:rsidR="00BC087E">
        <w:rPr>
          <w:sz w:val="20"/>
          <w:szCs w:val="20"/>
        </w:rPr>
        <w:t>Academy</w:t>
      </w:r>
      <w:r w:rsidRPr="147734D1" w:rsidR="008606E3">
        <w:rPr>
          <w:sz w:val="20"/>
          <w:szCs w:val="20"/>
        </w:rPr>
        <w:t xml:space="preserve"> years.</w:t>
      </w:r>
    </w:p>
    <w:p w:rsidR="008606E3" w:rsidP="008606E3" w:rsidRDefault="008606E3" w14:paraId="0B7DE549" w14:textId="4F6B316D">
      <w:pPr>
        <w:rPr>
          <w:sz w:val="20"/>
          <w:szCs w:val="20"/>
        </w:rPr>
      </w:pPr>
      <w:r>
        <w:rPr>
          <w:sz w:val="20"/>
          <w:szCs w:val="20"/>
        </w:rPr>
        <w:t xml:space="preserve">The policy is based on the good practice outlined in DfE guidance on </w:t>
      </w:r>
      <w:r w:rsidR="001F6D8A">
        <w:rPr>
          <w:sz w:val="20"/>
          <w:szCs w:val="20"/>
        </w:rPr>
        <w:t>B</w:t>
      </w:r>
      <w:r>
        <w:rPr>
          <w:sz w:val="20"/>
          <w:szCs w:val="20"/>
        </w:rPr>
        <w:t xml:space="preserve">ehaviour </w:t>
      </w:r>
      <w:r w:rsidR="001F6D8A">
        <w:rPr>
          <w:sz w:val="20"/>
          <w:szCs w:val="20"/>
        </w:rPr>
        <w:t>in Schools (202</w:t>
      </w:r>
      <w:r w:rsidR="00DE2C6E">
        <w:rPr>
          <w:sz w:val="20"/>
          <w:szCs w:val="20"/>
        </w:rPr>
        <w:t>4</w:t>
      </w:r>
      <w:r w:rsidR="001F6D8A">
        <w:rPr>
          <w:sz w:val="20"/>
          <w:szCs w:val="20"/>
        </w:rPr>
        <w:t>)</w:t>
      </w:r>
      <w:r>
        <w:rPr>
          <w:sz w:val="20"/>
          <w:szCs w:val="20"/>
        </w:rPr>
        <w:t xml:space="preserve"> and is in line with the duties set out in [sections 88-94 Education &amp; Inspections Act 2006 (maintained </w:t>
      </w:r>
      <w:r w:rsidR="0073303B">
        <w:rPr>
          <w:sz w:val="20"/>
          <w:szCs w:val="20"/>
        </w:rPr>
        <w:t>schools</w:t>
      </w:r>
      <w:r>
        <w:rPr>
          <w:sz w:val="20"/>
          <w:szCs w:val="20"/>
        </w:rPr>
        <w:t xml:space="preserve">)][ Schedule 1 to the Independent </w:t>
      </w:r>
      <w:r w:rsidR="00BC087E">
        <w:rPr>
          <w:sz w:val="20"/>
          <w:szCs w:val="20"/>
        </w:rPr>
        <w:t>Academy</w:t>
      </w:r>
      <w:r>
        <w:rPr>
          <w:sz w:val="20"/>
          <w:szCs w:val="20"/>
        </w:rPr>
        <w:t xml:space="preserve"> Standards Regulations 2014 (academies)].</w:t>
      </w:r>
    </w:p>
    <w:p w:rsidRPr="001E40F3" w:rsidR="008606E3" w:rsidP="00BD0793" w:rsidRDefault="008606E3" w14:paraId="77D1DC1C" w14:textId="77777777">
      <w:pPr>
        <w:pStyle w:val="Heading1"/>
      </w:pPr>
      <w:bookmarkStart w:name="_Toc140087248" w:id="0"/>
      <w:r w:rsidRPr="001E40F3">
        <w:t>Aims</w:t>
      </w:r>
      <w:bookmarkEnd w:id="0"/>
    </w:p>
    <w:p w:rsidR="008606E3" w:rsidP="008606E3" w:rsidRDefault="00D47871" w14:paraId="48F62006" w14:textId="5BED0F6E">
      <w:pPr>
        <w:rPr>
          <w:sz w:val="20"/>
          <w:szCs w:val="20"/>
        </w:rPr>
      </w:pPr>
      <w:r w:rsidRPr="20DDE4BF" w:rsidR="1E5AE047">
        <w:rPr>
          <w:sz w:val="20"/>
          <w:szCs w:val="20"/>
        </w:rPr>
        <w:t>Gosberton</w:t>
      </w:r>
      <w:r w:rsidRPr="20DDE4BF" w:rsidR="712C57E1">
        <w:rPr>
          <w:sz w:val="20"/>
          <w:szCs w:val="20"/>
        </w:rPr>
        <w:t xml:space="preserve"> </w:t>
      </w:r>
      <w:r w:rsidRPr="20DDE4BF" w:rsidR="00BC087E">
        <w:rPr>
          <w:sz w:val="20"/>
          <w:szCs w:val="20"/>
        </w:rPr>
        <w:t>Academy</w:t>
      </w:r>
      <w:r w:rsidRPr="20DDE4BF" w:rsidR="008606E3">
        <w:rPr>
          <w:i w:val="1"/>
          <w:iCs w:val="1"/>
          <w:sz w:val="20"/>
          <w:szCs w:val="20"/>
        </w:rPr>
        <w:t xml:space="preserve"> </w:t>
      </w:r>
      <w:r w:rsidRPr="20DDE4BF" w:rsidR="008606E3">
        <w:rPr>
          <w:sz w:val="20"/>
          <w:szCs w:val="20"/>
        </w:rPr>
        <w:t xml:space="preserve">believes that all pupils should be aware of the standards of behaviour that are expected of them and takes responsibility for promoting these standards. We hope that by encouraging positive behaviour patterns we can promote good relationships throughout the </w:t>
      </w:r>
      <w:r w:rsidRPr="20DDE4BF" w:rsidR="00BC087E">
        <w:rPr>
          <w:sz w:val="20"/>
          <w:szCs w:val="20"/>
        </w:rPr>
        <w:t>Academy</w:t>
      </w:r>
      <w:r w:rsidRPr="20DDE4BF" w:rsidR="008606E3">
        <w:rPr>
          <w:sz w:val="20"/>
          <w:szCs w:val="20"/>
        </w:rPr>
        <w:t xml:space="preserve"> built on trust and understanding, and that through the use of this policy we can support all of our pupils in developing a high level of social awareness. Our aim is to ensure that all our pupils leave the </w:t>
      </w:r>
      <w:r w:rsidRPr="20DDE4BF" w:rsidR="00BC087E">
        <w:rPr>
          <w:sz w:val="20"/>
          <w:szCs w:val="20"/>
        </w:rPr>
        <w:t>Academy</w:t>
      </w:r>
      <w:r w:rsidRPr="20DDE4BF" w:rsidR="008606E3">
        <w:rPr>
          <w:sz w:val="20"/>
          <w:szCs w:val="20"/>
        </w:rPr>
        <w:t xml:space="preserve"> with the key skills they need to continue to progress to the best of their ability in all areas of life.</w:t>
      </w:r>
    </w:p>
    <w:p w:rsidR="008606E3" w:rsidP="00BD0793" w:rsidRDefault="00BC087E" w14:paraId="253757C7" w14:textId="4808BB80">
      <w:pPr>
        <w:pStyle w:val="Heading1"/>
      </w:pPr>
      <w:bookmarkStart w:name="_Toc140087249" w:id="1"/>
      <w:r>
        <w:t>Academy</w:t>
      </w:r>
      <w:r w:rsidRPr="00674D27" w:rsidR="008606E3">
        <w:t xml:space="preserve"> code of conduct</w:t>
      </w:r>
      <w:bookmarkEnd w:id="1"/>
    </w:p>
    <w:p w:rsidRPr="00380D0C" w:rsidR="008606E3" w:rsidP="008606E3" w:rsidRDefault="008606E3" w14:paraId="572F3FB7" w14:textId="0F1D10B9"/>
    <w:p w:rsidR="008606E3" w:rsidP="00BD0793" w:rsidRDefault="008606E3" w14:paraId="4AAC21D4" w14:textId="77777777">
      <w:pPr>
        <w:pStyle w:val="Heading1"/>
      </w:pPr>
      <w:bookmarkStart w:name="_Toc140087250" w:id="2"/>
      <w:r w:rsidRPr="001E40F3">
        <w:t>Standards of behaviour</w:t>
      </w:r>
      <w:bookmarkEnd w:id="2"/>
    </w:p>
    <w:p w:rsidR="008606E3" w:rsidP="00BD0793" w:rsidRDefault="00BC087E" w14:paraId="489A8D65" w14:textId="751292B9">
      <w:pPr>
        <w:pStyle w:val="Heading2"/>
      </w:pPr>
      <w:bookmarkStart w:name="_Toc140087251" w:id="3"/>
      <w:r>
        <w:t>Academy</w:t>
      </w:r>
      <w:bookmarkEnd w:id="3"/>
    </w:p>
    <w:p w:rsidR="008606E3" w:rsidP="008606E3" w:rsidRDefault="008606E3" w14:paraId="6C2F2B30" w14:textId="5E1266FD">
      <w:pPr>
        <w:pStyle w:val="Default"/>
        <w:spacing w:line="276" w:lineRule="auto"/>
        <w:jc w:val="both"/>
      </w:pPr>
      <w:r w:rsidRPr="147734D1" w:rsidR="008606E3">
        <w:rPr>
          <w:rFonts w:ascii="Calibri" w:hAnsi="Calibri"/>
          <w:sz w:val="20"/>
          <w:szCs w:val="20"/>
        </w:rPr>
        <w:t xml:space="preserve">The </w:t>
      </w:r>
      <w:r w:rsidRPr="147734D1" w:rsidR="00BC087E">
        <w:rPr>
          <w:rFonts w:ascii="Calibri" w:hAnsi="Calibri"/>
          <w:sz w:val="20"/>
          <w:szCs w:val="20"/>
        </w:rPr>
        <w:t>Academy</w:t>
      </w:r>
      <w:r w:rsidRPr="147734D1" w:rsidR="008606E3">
        <w:rPr>
          <w:rFonts w:ascii="Calibri" w:hAnsi="Calibri"/>
          <w:sz w:val="20"/>
          <w:szCs w:val="20"/>
        </w:rPr>
        <w:t xml:space="preserve"> understands that the first step to modelling good behaviour is to lead</w:t>
      </w:r>
      <w:r w:rsidRPr="147734D1" w:rsidR="008606E3">
        <w:rPr>
          <w:rFonts w:ascii="Calibri" w:hAnsi="Calibri"/>
          <w:sz w:val="20"/>
          <w:szCs w:val="20"/>
        </w:rPr>
        <w:t xml:space="preserve"> by example</w:t>
      </w:r>
      <w:r w:rsidRPr="147734D1" w:rsidR="008606E3">
        <w:rPr>
          <w:rFonts w:ascii="Calibri" w:hAnsi="Calibri"/>
          <w:sz w:val="20"/>
          <w:szCs w:val="20"/>
        </w:rPr>
        <w:t xml:space="preserve">, which </w:t>
      </w:r>
      <w:r w:rsidRPr="147734D1" w:rsidR="008606E3">
        <w:rPr>
          <w:rFonts w:ascii="Calibri" w:hAnsi="Calibri"/>
          <w:sz w:val="20"/>
          <w:szCs w:val="20"/>
        </w:rPr>
        <w:t>means that all staff, volunteers</w:t>
      </w:r>
      <w:r w:rsidRPr="147734D1" w:rsidR="008606E3">
        <w:rPr>
          <w:rFonts w:ascii="Calibri" w:hAnsi="Calibri"/>
          <w:sz w:val="20"/>
          <w:szCs w:val="20"/>
        </w:rPr>
        <w:t>,</w:t>
      </w:r>
      <w:r w:rsidRPr="147734D1" w:rsidR="008606E3">
        <w:rPr>
          <w:rFonts w:ascii="Calibri" w:hAnsi="Calibri"/>
          <w:sz w:val="20"/>
          <w:szCs w:val="20"/>
        </w:rPr>
        <w:t xml:space="preserve"> and anyone else </w:t>
      </w:r>
      <w:r w:rsidRPr="147734D1" w:rsidR="008606E3">
        <w:rPr>
          <w:rFonts w:ascii="Calibri" w:hAnsi="Calibri"/>
          <w:sz w:val="20"/>
          <w:szCs w:val="20"/>
        </w:rPr>
        <w:t>who</w:t>
      </w:r>
      <w:r w:rsidRPr="147734D1" w:rsidR="008606E3">
        <w:rPr>
          <w:rFonts w:ascii="Calibri" w:hAnsi="Calibri"/>
          <w:sz w:val="20"/>
          <w:szCs w:val="20"/>
        </w:rPr>
        <w:t xml:space="preserve"> comes to the </w:t>
      </w:r>
      <w:r w:rsidRPr="147734D1" w:rsidR="00BC087E">
        <w:rPr>
          <w:rFonts w:ascii="Calibri" w:hAnsi="Calibri"/>
          <w:sz w:val="20"/>
          <w:szCs w:val="20"/>
        </w:rPr>
        <w:t>Academy</w:t>
      </w:r>
      <w:r w:rsidRPr="147734D1" w:rsidR="008606E3">
        <w:rPr>
          <w:rFonts w:ascii="Calibri" w:hAnsi="Calibri"/>
          <w:sz w:val="20"/>
          <w:szCs w:val="20"/>
        </w:rPr>
        <w:t xml:space="preserve"> </w:t>
      </w:r>
      <w:r w:rsidRPr="147734D1" w:rsidR="008606E3">
        <w:rPr>
          <w:rFonts w:ascii="Calibri" w:hAnsi="Calibri"/>
          <w:sz w:val="20"/>
          <w:szCs w:val="20"/>
        </w:rPr>
        <w:t>must</w:t>
      </w:r>
      <w:r w:rsidRPr="147734D1" w:rsidR="008606E3">
        <w:rPr>
          <w:rFonts w:ascii="Calibri" w:hAnsi="Calibri"/>
          <w:sz w:val="20"/>
          <w:szCs w:val="20"/>
        </w:rPr>
        <w:t xml:space="preserve"> act responsibly</w:t>
      </w:r>
      <w:r w:rsidRPr="147734D1" w:rsidR="008606E3">
        <w:rPr>
          <w:rFonts w:ascii="Calibri" w:hAnsi="Calibri"/>
          <w:sz w:val="20"/>
          <w:szCs w:val="20"/>
        </w:rPr>
        <w:t xml:space="preserve"> and professionally and</w:t>
      </w:r>
      <w:r w:rsidRPr="147734D1" w:rsidR="008606E3">
        <w:rPr>
          <w:rFonts w:ascii="Calibri" w:hAnsi="Calibri"/>
          <w:sz w:val="20"/>
          <w:szCs w:val="20"/>
        </w:rPr>
        <w:t xml:space="preserve"> </w:t>
      </w:r>
      <w:r w:rsidRPr="147734D1" w:rsidR="008606E3">
        <w:rPr>
          <w:rFonts w:ascii="Calibri" w:hAnsi="Calibri"/>
          <w:sz w:val="20"/>
          <w:szCs w:val="20"/>
        </w:rPr>
        <w:t xml:space="preserve">will </w:t>
      </w:r>
      <w:r w:rsidRPr="147734D1" w:rsidR="008606E3">
        <w:rPr>
          <w:rFonts w:ascii="Calibri" w:hAnsi="Calibri"/>
          <w:sz w:val="20"/>
          <w:szCs w:val="20"/>
        </w:rPr>
        <w:t xml:space="preserve">never denigrate </w:t>
      </w:r>
      <w:r w:rsidRPr="147734D1" w:rsidR="008606E3">
        <w:rPr>
          <w:rFonts w:ascii="Calibri" w:hAnsi="Calibri"/>
          <w:sz w:val="20"/>
          <w:szCs w:val="20"/>
        </w:rPr>
        <w:t>pupil</w:t>
      </w:r>
      <w:r w:rsidRPr="147734D1" w:rsidR="008606E3">
        <w:rPr>
          <w:rFonts w:ascii="Calibri" w:hAnsi="Calibri"/>
          <w:sz w:val="20"/>
          <w:szCs w:val="20"/>
        </w:rPr>
        <w:t xml:space="preserve">s or colleagues. </w:t>
      </w:r>
      <w:r w:rsidRPr="147734D1" w:rsidR="008606E3">
        <w:rPr>
          <w:rFonts w:ascii="Calibri" w:hAnsi="Calibri"/>
          <w:sz w:val="20"/>
          <w:szCs w:val="20"/>
        </w:rPr>
        <w:t>A response to behaviour may have various purposes including deterrence, protection and/or improvement</w:t>
      </w:r>
      <w:r w:rsidRPr="147734D1" w:rsidR="008606E3">
        <w:rPr>
          <w:rFonts w:ascii="Calibri" w:hAnsi="Calibri"/>
          <w:sz w:val="20"/>
          <w:szCs w:val="20"/>
        </w:rPr>
        <w:t>.</w:t>
      </w:r>
      <w:r w:rsidRPr="147734D1" w:rsidR="008606E3">
        <w:rPr>
          <w:rFonts w:ascii="Calibri" w:hAnsi="Calibri"/>
          <w:sz w:val="20"/>
          <w:szCs w:val="20"/>
        </w:rPr>
        <w:t xml:space="preserve"> We work </w:t>
      </w:r>
      <w:r w:rsidRPr="147734D1" w:rsidR="008606E3">
        <w:rPr>
          <w:rFonts w:ascii="Calibri" w:hAnsi="Calibri"/>
          <w:sz w:val="20"/>
          <w:szCs w:val="20"/>
        </w:rPr>
        <w:t xml:space="preserve">hard </w:t>
      </w:r>
      <w:r w:rsidRPr="147734D1" w:rsidR="008606E3">
        <w:rPr>
          <w:rFonts w:ascii="Calibri" w:hAnsi="Calibri"/>
          <w:sz w:val="20"/>
          <w:szCs w:val="20"/>
        </w:rPr>
        <w:t xml:space="preserve">to ensure that discipline is consistent across the </w:t>
      </w:r>
      <w:r w:rsidRPr="147734D1" w:rsidR="00BC087E">
        <w:rPr>
          <w:rFonts w:ascii="Calibri" w:hAnsi="Calibri"/>
          <w:sz w:val="20"/>
          <w:szCs w:val="20"/>
        </w:rPr>
        <w:t>Academy</w:t>
      </w:r>
      <w:r w:rsidRPr="147734D1" w:rsidR="008606E3">
        <w:rPr>
          <w:rFonts w:ascii="Calibri" w:hAnsi="Calibri"/>
          <w:sz w:val="20"/>
          <w:szCs w:val="20"/>
        </w:rPr>
        <w:t xml:space="preserve"> so that behaviour boundaries and sanctions are clear to all and </w:t>
      </w:r>
      <w:r w:rsidRPr="147734D1" w:rsidR="008606E3">
        <w:rPr>
          <w:rFonts w:ascii="Calibri" w:hAnsi="Calibri"/>
          <w:sz w:val="20"/>
          <w:szCs w:val="20"/>
        </w:rPr>
        <w:t xml:space="preserve">are </w:t>
      </w:r>
      <w:r w:rsidRPr="147734D1" w:rsidR="008606E3">
        <w:rPr>
          <w:rFonts w:ascii="Calibri" w:hAnsi="Calibri"/>
          <w:sz w:val="20"/>
          <w:szCs w:val="20"/>
        </w:rPr>
        <w:t>applied fairly</w:t>
      </w:r>
      <w:r w:rsidRPr="147734D1" w:rsidR="008606E3">
        <w:rPr>
          <w:sz w:val="20"/>
          <w:szCs w:val="20"/>
        </w:rPr>
        <w:t xml:space="preserve">, </w:t>
      </w:r>
      <w:r w:rsidRPr="147734D1" w:rsidR="008606E3">
        <w:rPr>
          <w:rFonts w:ascii="Calibri" w:hAnsi="Calibri"/>
          <w:sz w:val="20"/>
          <w:szCs w:val="20"/>
        </w:rPr>
        <w:t>proportionately</w:t>
      </w:r>
      <w:r w:rsidRPr="147734D1" w:rsidR="008606E3">
        <w:rPr>
          <w:sz w:val="20"/>
          <w:szCs w:val="20"/>
        </w:rPr>
        <w:t xml:space="preserve">, </w:t>
      </w:r>
      <w:r w:rsidRPr="147734D1" w:rsidR="008606E3">
        <w:rPr>
          <w:rFonts w:ascii="Calibri" w:hAnsi="Calibri"/>
          <w:sz w:val="20"/>
          <w:szCs w:val="20"/>
        </w:rPr>
        <w:t>and without discrimination</w:t>
      </w:r>
      <w:r w:rsidRPr="147734D1" w:rsidR="008606E3">
        <w:rPr>
          <w:rFonts w:ascii="Calibri" w:hAnsi="Calibri"/>
          <w:sz w:val="20"/>
          <w:szCs w:val="20"/>
        </w:rPr>
        <w:t>, taking into account SEN needs and disabilities as well as the additional challenges that some vulnerable pupils may face</w:t>
      </w:r>
      <w:r w:rsidRPr="147734D1" w:rsidR="008606E3">
        <w:rPr>
          <w:rFonts w:ascii="Calibri" w:hAnsi="Calibri"/>
          <w:sz w:val="20"/>
          <w:szCs w:val="20"/>
        </w:rPr>
        <w:t>.</w:t>
      </w:r>
      <w:r w:rsidRPr="147734D1" w:rsidR="008606E3">
        <w:rPr>
          <w:rFonts w:ascii="Calibri" w:hAnsi="Calibri"/>
          <w:sz w:val="20"/>
          <w:szCs w:val="20"/>
        </w:rPr>
        <w:t xml:space="preserve"> Staff are trained to deal with behavioural strategies as part of their continual professional development and are well informed of the extent of their disciplinary authority.</w:t>
      </w:r>
    </w:p>
    <w:p w:rsidR="147734D1" w:rsidP="147734D1" w:rsidRDefault="147734D1" w14:paraId="452DB20B" w14:textId="4F4A3751">
      <w:pPr>
        <w:pStyle w:val="Default"/>
        <w:spacing w:line="276" w:lineRule="auto"/>
        <w:jc w:val="both"/>
        <w:rPr>
          <w:rFonts w:ascii="Calibri" w:hAnsi="Calibri"/>
          <w:sz w:val="20"/>
          <w:szCs w:val="20"/>
        </w:rPr>
      </w:pPr>
    </w:p>
    <w:p w:rsidR="15371720" w:rsidP="147734D1" w:rsidRDefault="15371720" w14:paraId="11853AD8" w14:textId="2C2562F4">
      <w:pPr>
        <w:pStyle w:val="Default"/>
        <w:spacing w:line="276" w:lineRule="auto"/>
        <w:jc w:val="both"/>
      </w:pPr>
      <w:r w:rsidRPr="147734D1" w:rsidR="15371720">
        <w:rPr>
          <w:rFonts w:ascii="Calibri" w:hAnsi="Calibri"/>
          <w:sz w:val="20"/>
          <w:szCs w:val="20"/>
        </w:rPr>
        <w:t xml:space="preserve">There will be regular opportunities to remind learners of the expectations of behaviour. These will be through class discussions, </w:t>
      </w:r>
      <w:r w:rsidRPr="147734D1" w:rsidR="15371720">
        <w:rPr>
          <w:rFonts w:ascii="Calibri" w:hAnsi="Calibri"/>
          <w:sz w:val="20"/>
          <w:szCs w:val="20"/>
        </w:rPr>
        <w:t>assemblies</w:t>
      </w:r>
      <w:r w:rsidRPr="147734D1" w:rsidR="15371720">
        <w:rPr>
          <w:rFonts w:ascii="Calibri" w:hAnsi="Calibri"/>
          <w:sz w:val="20"/>
          <w:szCs w:val="20"/>
        </w:rPr>
        <w:t xml:space="preserve"> and reflection opportunities. As well as this, there will be opportunities throughout curriculum learning and during parental discussions.</w:t>
      </w:r>
    </w:p>
    <w:p w:rsidR="008606E3" w:rsidP="008606E3" w:rsidRDefault="008606E3" w14:paraId="6898C5EC" w14:textId="77777777">
      <w:pPr>
        <w:pStyle w:val="Default"/>
        <w:spacing w:line="276" w:lineRule="auto"/>
        <w:rPr>
          <w:rFonts w:ascii="Calibri" w:hAnsi="Calibri"/>
          <w:sz w:val="20"/>
          <w:szCs w:val="20"/>
        </w:rPr>
      </w:pPr>
    </w:p>
    <w:p w:rsidR="008606E3" w:rsidP="008606E3" w:rsidRDefault="008606E3" w14:paraId="13B4A1D0" w14:textId="15FF76A7">
      <w:pPr>
        <w:pStyle w:val="Default"/>
        <w:spacing w:line="276" w:lineRule="auto"/>
      </w:pPr>
      <w:r w:rsidRPr="147734D1" w:rsidR="008606E3">
        <w:rPr>
          <w:rFonts w:ascii="Calibri" w:hAnsi="Calibri"/>
          <w:sz w:val="20"/>
          <w:szCs w:val="20"/>
        </w:rPr>
        <w:t xml:space="preserve">We work with parents to understand their children and their behaviour and believe that in conjunction with behaviour boundaries and sanctions, good support systems, praise, and rewards for good behaviour are an important part of building an effective learning community. The </w:t>
      </w:r>
      <w:r w:rsidRPr="147734D1" w:rsidR="00BC087E">
        <w:rPr>
          <w:rFonts w:ascii="Calibri" w:hAnsi="Calibri"/>
          <w:sz w:val="20"/>
          <w:szCs w:val="20"/>
        </w:rPr>
        <w:t>Academy</w:t>
      </w:r>
      <w:r w:rsidRPr="147734D1" w:rsidR="008606E3">
        <w:rPr>
          <w:rFonts w:ascii="Calibri" w:hAnsi="Calibri"/>
          <w:sz w:val="20"/>
          <w:szCs w:val="20"/>
        </w:rPr>
        <w:t xml:space="preserve"> will report behaviour, good or bad, to parents regularly. We encourage parents to communicate with the </w:t>
      </w:r>
      <w:r w:rsidRPr="147734D1" w:rsidR="00BC087E">
        <w:rPr>
          <w:rFonts w:ascii="Calibri" w:hAnsi="Calibri"/>
          <w:sz w:val="20"/>
          <w:szCs w:val="20"/>
        </w:rPr>
        <w:t>Academy</w:t>
      </w:r>
      <w:r w:rsidRPr="147734D1" w:rsidR="008606E3">
        <w:rPr>
          <w:rFonts w:ascii="Calibri" w:hAnsi="Calibri"/>
          <w:sz w:val="20"/>
          <w:szCs w:val="20"/>
        </w:rPr>
        <w:t xml:space="preserve"> if they have a concern about their child’s behaviour, and we will do as much as is possible to support parents as and when they need it. We promote good behaviour within the </w:t>
      </w:r>
      <w:r w:rsidRPr="147734D1" w:rsidR="00BC087E">
        <w:rPr>
          <w:rFonts w:ascii="Calibri" w:hAnsi="Calibri"/>
          <w:sz w:val="20"/>
          <w:szCs w:val="20"/>
        </w:rPr>
        <w:t>Academy</w:t>
      </w:r>
      <w:r w:rsidRPr="147734D1" w:rsidR="008606E3">
        <w:rPr>
          <w:rFonts w:ascii="Calibri" w:hAnsi="Calibri"/>
          <w:sz w:val="20"/>
          <w:szCs w:val="20"/>
        </w:rPr>
        <w:t xml:space="preserve"> curriculum and reminders of </w:t>
      </w:r>
      <w:r w:rsidRPr="147734D1" w:rsidR="00BC087E">
        <w:rPr>
          <w:rFonts w:ascii="Calibri" w:hAnsi="Calibri"/>
          <w:sz w:val="20"/>
          <w:szCs w:val="20"/>
        </w:rPr>
        <w:t>Academy</w:t>
      </w:r>
      <w:r w:rsidRPr="147734D1" w:rsidR="008606E3">
        <w:rPr>
          <w:rFonts w:ascii="Calibri" w:hAnsi="Calibri"/>
          <w:sz w:val="20"/>
          <w:szCs w:val="20"/>
        </w:rPr>
        <w:t xml:space="preserve"> rules and expected standards of behaviour are up on walls in classrooms and situated around the </w:t>
      </w:r>
      <w:r w:rsidRPr="147734D1" w:rsidR="00BC087E">
        <w:rPr>
          <w:rFonts w:ascii="Calibri" w:hAnsi="Calibri"/>
          <w:sz w:val="20"/>
          <w:szCs w:val="20"/>
        </w:rPr>
        <w:t>Academy</w:t>
      </w:r>
      <w:r w:rsidRPr="147734D1" w:rsidR="008606E3">
        <w:rPr>
          <w:rFonts w:ascii="Calibri" w:hAnsi="Calibri"/>
          <w:sz w:val="20"/>
          <w:szCs w:val="20"/>
        </w:rPr>
        <w:t>.</w:t>
      </w:r>
    </w:p>
    <w:p w:rsidR="008606E3" w:rsidP="008606E3" w:rsidRDefault="008606E3" w14:paraId="60E1522C" w14:textId="77777777">
      <w:pPr>
        <w:pStyle w:val="Default"/>
        <w:spacing w:line="276" w:lineRule="auto"/>
        <w:rPr>
          <w:rFonts w:ascii="Calibri" w:hAnsi="Calibri"/>
          <w:sz w:val="20"/>
          <w:szCs w:val="20"/>
        </w:rPr>
      </w:pPr>
    </w:p>
    <w:p w:rsidR="008606E3" w:rsidP="008606E3" w:rsidRDefault="008606E3" w14:paraId="3F1A4F01" w14:textId="7891C0CC">
      <w:pPr>
        <w:pStyle w:val="Default"/>
        <w:spacing w:line="276" w:lineRule="auto"/>
        <w:rPr>
          <w:rFonts w:ascii="Calibri" w:hAnsi="Calibri"/>
          <w:sz w:val="20"/>
          <w:szCs w:val="20"/>
        </w:rPr>
      </w:pPr>
      <w:r>
        <w:rPr>
          <w:rFonts w:ascii="Calibri" w:hAnsi="Calibri"/>
          <w:sz w:val="20"/>
          <w:szCs w:val="20"/>
        </w:rPr>
        <w:t xml:space="preserve">Staff are a constant presence around the </w:t>
      </w:r>
      <w:r w:rsidR="00BC087E">
        <w:rPr>
          <w:rFonts w:ascii="Calibri" w:hAnsi="Calibri"/>
          <w:sz w:val="20"/>
          <w:szCs w:val="20"/>
        </w:rPr>
        <w:t>Academy</w:t>
      </w:r>
      <w:r>
        <w:rPr>
          <w:rFonts w:ascii="Calibri" w:hAnsi="Calibri"/>
          <w:sz w:val="20"/>
          <w:szCs w:val="20"/>
        </w:rPr>
        <w:t xml:space="preserve">, in-between classes, during breaks in the </w:t>
      </w:r>
      <w:r w:rsidR="00BC087E">
        <w:rPr>
          <w:rFonts w:ascii="Calibri" w:hAnsi="Calibri"/>
          <w:sz w:val="20"/>
          <w:szCs w:val="20"/>
        </w:rPr>
        <w:t>Academy</w:t>
      </w:r>
      <w:r>
        <w:rPr>
          <w:rFonts w:ascii="Calibri" w:hAnsi="Calibri"/>
          <w:sz w:val="20"/>
          <w:szCs w:val="20"/>
        </w:rPr>
        <w:t xml:space="preserve"> day, and at lunch times, to check that pupils are using the </w:t>
      </w:r>
      <w:r w:rsidR="00BC087E">
        <w:rPr>
          <w:rFonts w:ascii="Calibri" w:hAnsi="Calibri"/>
          <w:sz w:val="20"/>
          <w:szCs w:val="20"/>
        </w:rPr>
        <w:t>Academy</w:t>
      </w:r>
      <w:r>
        <w:rPr>
          <w:rFonts w:ascii="Calibri" w:hAnsi="Calibri"/>
          <w:sz w:val="20"/>
          <w:szCs w:val="20"/>
        </w:rPr>
        <w:t xml:space="preserve"> grounds respectfully and behaving appropriately.</w:t>
      </w:r>
    </w:p>
    <w:p w:rsidR="008606E3" w:rsidP="008606E3" w:rsidRDefault="008606E3" w14:paraId="6F55BE37" w14:textId="77777777">
      <w:pPr>
        <w:pStyle w:val="Default"/>
        <w:spacing w:line="276" w:lineRule="auto"/>
        <w:rPr>
          <w:rFonts w:ascii="Calibri" w:hAnsi="Calibri"/>
          <w:sz w:val="20"/>
          <w:szCs w:val="20"/>
        </w:rPr>
      </w:pPr>
    </w:p>
    <w:p w:rsidR="008606E3" w:rsidP="008606E3" w:rsidRDefault="008606E3" w14:paraId="476F308D" w14:textId="29FC4B54">
      <w:pPr>
        <w:tabs>
          <w:tab w:val="left" w:pos="0"/>
        </w:tabs>
        <w:spacing w:after="0"/>
        <w:rPr>
          <w:sz w:val="20"/>
          <w:szCs w:val="20"/>
        </w:rPr>
      </w:pPr>
      <w:r w:rsidRPr="147734D1" w:rsidR="008606E3">
        <w:rPr>
          <w:sz w:val="20"/>
          <w:szCs w:val="20"/>
        </w:rPr>
        <w:t xml:space="preserve">We recognise that where individual pupils are engaging in continuing disruptive behaviour this can be </w:t>
      </w:r>
      <w:r w:rsidRPr="147734D1" w:rsidR="008606E3">
        <w:rPr>
          <w:sz w:val="20"/>
          <w:szCs w:val="20"/>
        </w:rPr>
        <w:t>as a result of</w:t>
      </w:r>
      <w:r w:rsidRPr="147734D1" w:rsidR="008606E3">
        <w:rPr>
          <w:sz w:val="20"/>
          <w:szCs w:val="20"/>
        </w:rPr>
        <w:t xml:space="preserve"> unmet needs. If such needs are </w:t>
      </w:r>
      <w:r w:rsidRPr="147734D1" w:rsidR="008606E3">
        <w:rPr>
          <w:sz w:val="20"/>
          <w:szCs w:val="20"/>
        </w:rPr>
        <w:t>identified</w:t>
      </w:r>
      <w:r w:rsidRPr="147734D1" w:rsidR="008606E3">
        <w:rPr>
          <w:sz w:val="20"/>
          <w:szCs w:val="20"/>
        </w:rPr>
        <w:t xml:space="preserve">, we will do all we can to ensure that the pupil receives </w:t>
      </w:r>
      <w:r w:rsidRPr="147734D1" w:rsidR="008606E3">
        <w:rPr>
          <w:sz w:val="20"/>
          <w:szCs w:val="20"/>
        </w:rPr>
        <w:t>appropriate support</w:t>
      </w:r>
      <w:r w:rsidRPr="147734D1" w:rsidR="008606E3">
        <w:rPr>
          <w:sz w:val="20"/>
          <w:szCs w:val="20"/>
        </w:rPr>
        <w:t>.</w:t>
      </w:r>
      <w:r w:rsidRPr="147734D1" w:rsidR="008606E3">
        <w:rPr>
          <w:sz w:val="20"/>
          <w:szCs w:val="20"/>
        </w:rPr>
        <w:t xml:space="preserve"> The </w:t>
      </w:r>
      <w:r w:rsidRPr="147734D1" w:rsidR="00BC087E">
        <w:rPr>
          <w:sz w:val="20"/>
          <w:szCs w:val="20"/>
        </w:rPr>
        <w:t>Academy</w:t>
      </w:r>
      <w:r w:rsidRPr="147734D1" w:rsidR="008606E3">
        <w:rPr>
          <w:sz w:val="20"/>
          <w:szCs w:val="20"/>
        </w:rPr>
        <w:t xml:space="preserve"> will</w:t>
      </w:r>
      <w:r w:rsidRPr="147734D1" w:rsidR="008606E3">
        <w:rPr>
          <w:rFonts w:cs="Arial"/>
          <w:color w:val="000000" w:themeColor="text1" w:themeTint="FF" w:themeShade="FF"/>
          <w:sz w:val="20"/>
          <w:szCs w:val="20"/>
        </w:rPr>
        <w:t xml:space="preserve"> put in place general </w:t>
      </w:r>
      <w:bookmarkStart w:name="_Hlk109671585" w:id="4"/>
      <w:r w:rsidRPr="147734D1" w:rsidR="008606E3">
        <w:rPr>
          <w:rFonts w:cs="Arial"/>
          <w:color w:val="000000" w:themeColor="text1" w:themeTint="FF" w:themeShade="FF"/>
          <w:sz w:val="20"/>
          <w:szCs w:val="20"/>
        </w:rPr>
        <w:t xml:space="preserve">and targeted interventions </w:t>
      </w:r>
      <w:bookmarkEnd w:id="4"/>
      <w:r w:rsidRPr="147734D1" w:rsidR="008606E3">
        <w:rPr>
          <w:sz w:val="20"/>
          <w:szCs w:val="20"/>
        </w:rPr>
        <w:t xml:space="preserve">for pupils who are </w:t>
      </w:r>
      <w:r w:rsidRPr="147734D1" w:rsidR="008606E3">
        <w:rPr>
          <w:rFonts w:cs="Arial"/>
          <w:color w:val="000000" w:themeColor="text1" w:themeTint="FF" w:themeShade="FF"/>
          <w:sz w:val="20"/>
          <w:szCs w:val="20"/>
        </w:rPr>
        <w:t xml:space="preserve">experiencing difficulties in developing or sustaining </w:t>
      </w:r>
      <w:r w:rsidRPr="147734D1" w:rsidR="008606E3">
        <w:rPr>
          <w:rFonts w:cs="Arial"/>
          <w:color w:val="000000" w:themeColor="text1" w:themeTint="FF" w:themeShade="FF"/>
          <w:sz w:val="20"/>
          <w:szCs w:val="20"/>
        </w:rPr>
        <w:t>appropriate behaviour</w:t>
      </w:r>
      <w:r w:rsidRPr="147734D1" w:rsidR="008606E3">
        <w:rPr>
          <w:rFonts w:cs="Arial"/>
          <w:color w:val="000000" w:themeColor="text1" w:themeTint="FF" w:themeShade="FF"/>
          <w:sz w:val="20"/>
          <w:szCs w:val="20"/>
        </w:rPr>
        <w:t xml:space="preserve"> to improve pupil behaviour and provide support. This could </w:t>
      </w:r>
      <w:r w:rsidRPr="147734D1" w:rsidR="008606E3">
        <w:rPr>
          <w:rFonts w:cs="Arial"/>
          <w:color w:val="000000" w:themeColor="text1" w:themeTint="FF" w:themeShade="FF"/>
          <w:sz w:val="20"/>
          <w:szCs w:val="20"/>
        </w:rPr>
        <w:t>include:</w:t>
      </w:r>
      <w:r w:rsidRPr="147734D1" w:rsidR="0C048CDA">
        <w:rPr>
          <w:rFonts w:cs="Arial"/>
          <w:color w:val="000000" w:themeColor="text1" w:themeTint="FF" w:themeShade="FF"/>
          <w:sz w:val="20"/>
          <w:szCs w:val="20"/>
        </w:rPr>
        <w:t xml:space="preserve"> interventions, support through mentoring and coaching opportunities, time-out availability, time in an alternative learning areas and reflection time.</w:t>
      </w:r>
    </w:p>
    <w:p w:rsidR="008606E3" w:rsidP="008606E3" w:rsidRDefault="008606E3" w14:paraId="0FA672B5" w14:textId="77777777">
      <w:pPr>
        <w:tabs>
          <w:tab w:val="left" w:pos="0"/>
        </w:tabs>
        <w:spacing w:after="0"/>
        <w:rPr>
          <w:sz w:val="20"/>
          <w:szCs w:val="20"/>
        </w:rPr>
      </w:pPr>
    </w:p>
    <w:p w:rsidRPr="004B0446" w:rsidR="008606E3" w:rsidP="008606E3" w:rsidRDefault="008606E3" w14:paraId="7F8B494A" w14:textId="4EC653F9">
      <w:pPr>
        <w:tabs>
          <w:tab w:val="left" w:pos="0"/>
        </w:tabs>
        <w:spacing w:after="0"/>
        <w:rPr>
          <w:sz w:val="20"/>
          <w:szCs w:val="20"/>
        </w:rPr>
      </w:pPr>
      <w:r w:rsidRPr="147734D1" w:rsidR="008606E3">
        <w:rPr>
          <w:sz w:val="20"/>
          <w:szCs w:val="20"/>
        </w:rPr>
        <w:t>We recognise</w:t>
      </w:r>
      <w:r w:rsidRPr="147734D1" w:rsidR="008606E3">
        <w:rPr>
          <w:sz w:val="20"/>
          <w:szCs w:val="20"/>
        </w:rPr>
        <w:t xml:space="preserve"> our legal dut</w:t>
      </w:r>
      <w:r w:rsidRPr="147734D1" w:rsidR="008606E3">
        <w:rPr>
          <w:sz w:val="20"/>
          <w:szCs w:val="20"/>
        </w:rPr>
        <w:t>ies under the Equality Act 201</w:t>
      </w:r>
      <w:r w:rsidRPr="147734D1" w:rsidR="008606E3">
        <w:rPr>
          <w:sz w:val="20"/>
          <w:szCs w:val="20"/>
        </w:rPr>
        <w:t>0</w:t>
      </w:r>
      <w:r w:rsidRPr="147734D1" w:rsidR="008606E3">
        <w:rPr>
          <w:sz w:val="20"/>
          <w:szCs w:val="20"/>
        </w:rPr>
        <w:t xml:space="preserve"> in respect of </w:t>
      </w:r>
      <w:r w:rsidRPr="147734D1" w:rsidR="008606E3">
        <w:rPr>
          <w:sz w:val="20"/>
          <w:szCs w:val="20"/>
        </w:rPr>
        <w:t>pupil</w:t>
      </w:r>
      <w:r w:rsidRPr="147734D1" w:rsidR="008606E3">
        <w:rPr>
          <w:sz w:val="20"/>
          <w:szCs w:val="20"/>
        </w:rPr>
        <w:t>s with SEN</w:t>
      </w:r>
      <w:r w:rsidRPr="147734D1" w:rsidR="008606E3">
        <w:rPr>
          <w:sz w:val="20"/>
          <w:szCs w:val="20"/>
        </w:rPr>
        <w:t xml:space="preserve"> and/or disabilities. </w:t>
      </w:r>
      <w:r w:rsidRPr="147734D1" w:rsidR="008606E3">
        <w:rPr>
          <w:sz w:val="20"/>
          <w:szCs w:val="20"/>
        </w:rPr>
        <w:t xml:space="preserve">Whilst all </w:t>
      </w:r>
      <w:r w:rsidRPr="147734D1" w:rsidR="008606E3">
        <w:rPr>
          <w:sz w:val="20"/>
          <w:szCs w:val="20"/>
        </w:rPr>
        <w:t>pupil</w:t>
      </w:r>
      <w:r w:rsidRPr="147734D1" w:rsidR="008606E3">
        <w:rPr>
          <w:sz w:val="20"/>
          <w:szCs w:val="20"/>
        </w:rPr>
        <w:t>s identified with SEN</w:t>
      </w:r>
      <w:r w:rsidRPr="147734D1" w:rsidR="008606E3">
        <w:rPr>
          <w:sz w:val="20"/>
          <w:szCs w:val="20"/>
        </w:rPr>
        <w:t xml:space="preserve"> and/or disabilities</w:t>
      </w:r>
      <w:r w:rsidRPr="147734D1" w:rsidR="008606E3">
        <w:rPr>
          <w:sz w:val="20"/>
          <w:szCs w:val="20"/>
        </w:rPr>
        <w:t xml:space="preserve"> are covered under this behaviour policy, we recognise that these </w:t>
      </w:r>
      <w:r w:rsidRPr="147734D1" w:rsidR="008606E3">
        <w:rPr>
          <w:sz w:val="20"/>
          <w:szCs w:val="20"/>
        </w:rPr>
        <w:t>pupil</w:t>
      </w:r>
      <w:r w:rsidRPr="147734D1" w:rsidR="008606E3">
        <w:rPr>
          <w:sz w:val="20"/>
          <w:szCs w:val="20"/>
        </w:rPr>
        <w:t xml:space="preserve">s often require </w:t>
      </w:r>
      <w:r w:rsidRPr="147734D1" w:rsidR="008606E3">
        <w:rPr>
          <w:sz w:val="20"/>
          <w:szCs w:val="20"/>
        </w:rPr>
        <w:t>support</w:t>
      </w:r>
      <w:r w:rsidRPr="147734D1" w:rsidR="008606E3">
        <w:rPr>
          <w:sz w:val="20"/>
          <w:szCs w:val="20"/>
        </w:rPr>
        <w:t xml:space="preserve"> which is different from, or in addition to, that required by their peers in order to take full advantage of the educational opportunities available to all </w:t>
      </w:r>
      <w:r w:rsidRPr="147734D1" w:rsidR="008606E3">
        <w:rPr>
          <w:sz w:val="20"/>
          <w:szCs w:val="20"/>
        </w:rPr>
        <w:t>pupil</w:t>
      </w:r>
      <w:r w:rsidRPr="147734D1" w:rsidR="008606E3">
        <w:rPr>
          <w:sz w:val="20"/>
          <w:szCs w:val="20"/>
        </w:rPr>
        <w:t>s</w:t>
      </w:r>
      <w:r w:rsidRPr="147734D1" w:rsidR="008606E3">
        <w:rPr>
          <w:sz w:val="20"/>
          <w:szCs w:val="20"/>
        </w:rPr>
        <w:t xml:space="preserve">. </w:t>
      </w:r>
      <w:r w:rsidRPr="147734D1" w:rsidR="00570D8A">
        <w:rPr>
          <w:sz w:val="20"/>
          <w:szCs w:val="20"/>
        </w:rPr>
        <w:t>A</w:t>
      </w:r>
      <w:r w:rsidRPr="147734D1" w:rsidR="00570D8A">
        <w:rPr>
          <w:sz w:val="20"/>
          <w:szCs w:val="20"/>
        </w:rPr>
        <w:t xml:space="preserve"> </w:t>
      </w:r>
      <w:r w:rsidRPr="147734D1" w:rsidR="008606E3">
        <w:rPr>
          <w:sz w:val="20"/>
          <w:szCs w:val="20"/>
        </w:rPr>
        <w:t xml:space="preserve">Pastoral </w:t>
      </w:r>
      <w:r w:rsidRPr="147734D1" w:rsidR="00570D8A">
        <w:rPr>
          <w:sz w:val="20"/>
          <w:szCs w:val="20"/>
        </w:rPr>
        <w:t>support plan</w:t>
      </w:r>
      <w:r w:rsidRPr="147734D1" w:rsidR="00A615B0">
        <w:rPr>
          <w:sz w:val="20"/>
          <w:szCs w:val="20"/>
        </w:rPr>
        <w:t xml:space="preserve">/ </w:t>
      </w:r>
      <w:r w:rsidRPr="147734D1" w:rsidR="005873B8">
        <w:rPr>
          <w:sz w:val="20"/>
          <w:szCs w:val="20"/>
        </w:rPr>
        <w:t xml:space="preserve">behaviour improvement plan and/or a </w:t>
      </w:r>
      <w:r w:rsidRPr="147734D1" w:rsidR="00A615B0">
        <w:rPr>
          <w:sz w:val="20"/>
          <w:szCs w:val="20"/>
        </w:rPr>
        <w:t>risk assessment and co regulation plan</w:t>
      </w:r>
      <w:r w:rsidRPr="147734D1" w:rsidR="008606E3">
        <w:rPr>
          <w:sz w:val="20"/>
          <w:szCs w:val="20"/>
        </w:rPr>
        <w:t xml:space="preserve"> </w:t>
      </w:r>
      <w:r w:rsidRPr="147734D1" w:rsidR="008606E3">
        <w:rPr>
          <w:sz w:val="20"/>
          <w:szCs w:val="20"/>
        </w:rPr>
        <w:t xml:space="preserve">will be used for </w:t>
      </w:r>
      <w:r w:rsidRPr="147734D1" w:rsidR="008606E3">
        <w:rPr>
          <w:sz w:val="20"/>
          <w:szCs w:val="20"/>
        </w:rPr>
        <w:t>pupil</w:t>
      </w:r>
      <w:r w:rsidRPr="147734D1" w:rsidR="008606E3">
        <w:rPr>
          <w:sz w:val="20"/>
          <w:szCs w:val="20"/>
        </w:rPr>
        <w:t xml:space="preserve">s </w:t>
      </w:r>
      <w:r w:rsidRPr="147734D1" w:rsidR="008606E3">
        <w:rPr>
          <w:sz w:val="20"/>
          <w:szCs w:val="20"/>
        </w:rPr>
        <w:t>whose</w:t>
      </w:r>
      <w:r w:rsidRPr="147734D1" w:rsidR="008606E3">
        <w:rPr>
          <w:sz w:val="20"/>
          <w:szCs w:val="20"/>
        </w:rPr>
        <w:t xml:space="preserve"> SEN</w:t>
      </w:r>
      <w:r w:rsidRPr="147734D1" w:rsidR="008606E3">
        <w:rPr>
          <w:sz w:val="20"/>
          <w:szCs w:val="20"/>
        </w:rPr>
        <w:t xml:space="preserve"> </w:t>
      </w:r>
      <w:r w:rsidRPr="147734D1" w:rsidR="008606E3">
        <w:rPr>
          <w:sz w:val="20"/>
          <w:szCs w:val="20"/>
        </w:rPr>
        <w:t xml:space="preserve">and/or disabilities </w:t>
      </w:r>
      <w:r w:rsidRPr="147734D1" w:rsidR="008606E3">
        <w:rPr>
          <w:sz w:val="20"/>
          <w:szCs w:val="20"/>
        </w:rPr>
        <w:t>cause</w:t>
      </w:r>
      <w:r w:rsidRPr="147734D1" w:rsidR="008606E3">
        <w:rPr>
          <w:sz w:val="20"/>
          <w:szCs w:val="20"/>
        </w:rPr>
        <w:t xml:space="preserve"> them to display challenging behaviour</w:t>
      </w:r>
      <w:r w:rsidRPr="147734D1" w:rsidR="008606E3">
        <w:rPr>
          <w:sz w:val="20"/>
          <w:szCs w:val="20"/>
        </w:rPr>
        <w:t>.</w:t>
      </w:r>
      <w:r w:rsidRPr="147734D1" w:rsidR="008606E3">
        <w:rPr>
          <w:sz w:val="20"/>
          <w:szCs w:val="20"/>
        </w:rPr>
        <w:t xml:space="preserve"> </w:t>
      </w:r>
      <w:r w:rsidRPr="147734D1" w:rsidR="008606E3">
        <w:rPr>
          <w:sz w:val="20"/>
          <w:szCs w:val="20"/>
        </w:rPr>
        <w:t>A</w:t>
      </w:r>
      <w:r w:rsidRPr="147734D1" w:rsidR="008606E3">
        <w:rPr>
          <w:sz w:val="20"/>
          <w:szCs w:val="20"/>
        </w:rPr>
        <w:t xml:space="preserve">dvice will be </w:t>
      </w:r>
      <w:r w:rsidRPr="147734D1" w:rsidR="008606E3">
        <w:rPr>
          <w:sz w:val="20"/>
          <w:szCs w:val="20"/>
        </w:rPr>
        <w:t>sought</w:t>
      </w:r>
      <w:r w:rsidRPr="147734D1" w:rsidR="008606E3">
        <w:rPr>
          <w:sz w:val="20"/>
          <w:szCs w:val="20"/>
        </w:rPr>
        <w:t xml:space="preserve"> from external agencies where necessary to </w:t>
      </w:r>
      <w:r w:rsidRPr="147734D1" w:rsidR="008606E3">
        <w:rPr>
          <w:sz w:val="20"/>
          <w:szCs w:val="20"/>
        </w:rPr>
        <w:t>assist</w:t>
      </w:r>
      <w:r w:rsidRPr="147734D1" w:rsidR="008606E3">
        <w:rPr>
          <w:sz w:val="20"/>
          <w:szCs w:val="20"/>
        </w:rPr>
        <w:t xml:space="preserve"> with putting in place </w:t>
      </w:r>
      <w:r w:rsidRPr="147734D1" w:rsidR="008606E3">
        <w:rPr>
          <w:sz w:val="20"/>
          <w:szCs w:val="20"/>
        </w:rPr>
        <w:t>appropriate support</w:t>
      </w:r>
      <w:r w:rsidRPr="147734D1" w:rsidR="008606E3">
        <w:rPr>
          <w:sz w:val="20"/>
          <w:szCs w:val="20"/>
        </w:rPr>
        <w:t xml:space="preserve"> strategies</w:t>
      </w:r>
      <w:r w:rsidRPr="147734D1" w:rsidR="008606E3">
        <w:rPr>
          <w:sz w:val="20"/>
          <w:szCs w:val="20"/>
        </w:rPr>
        <w:t xml:space="preserve">, which will be </w:t>
      </w:r>
      <w:r w:rsidRPr="147734D1" w:rsidR="008606E3">
        <w:rPr>
          <w:sz w:val="20"/>
          <w:szCs w:val="20"/>
        </w:rPr>
        <w:t>monitored</w:t>
      </w:r>
      <w:r w:rsidRPr="147734D1" w:rsidR="008606E3">
        <w:rPr>
          <w:sz w:val="20"/>
          <w:szCs w:val="20"/>
        </w:rPr>
        <w:t xml:space="preserve"> and reviewed. Please read the </w:t>
      </w:r>
      <w:r w:rsidRPr="147734D1" w:rsidR="00BC087E">
        <w:rPr>
          <w:sz w:val="20"/>
          <w:szCs w:val="20"/>
        </w:rPr>
        <w:t>Academy</w:t>
      </w:r>
      <w:r w:rsidRPr="147734D1" w:rsidR="008606E3">
        <w:rPr>
          <w:sz w:val="20"/>
          <w:szCs w:val="20"/>
        </w:rPr>
        <w:t xml:space="preserve">’s </w:t>
      </w:r>
      <w:r w:rsidRPr="147734D1" w:rsidR="08349329">
        <w:rPr>
          <w:sz w:val="20"/>
          <w:szCs w:val="20"/>
        </w:rPr>
        <w:t>Special Educational Needs Policy and SEND Information Report for more information.</w:t>
      </w:r>
    </w:p>
    <w:p w:rsidR="008606E3" w:rsidP="008606E3" w:rsidRDefault="008606E3" w14:paraId="1D879D49" w14:textId="77777777">
      <w:pPr>
        <w:pStyle w:val="Default"/>
        <w:spacing w:line="276" w:lineRule="auto"/>
        <w:rPr>
          <w:rFonts w:ascii="Calibri" w:hAnsi="Calibri"/>
          <w:sz w:val="20"/>
          <w:szCs w:val="20"/>
        </w:rPr>
      </w:pPr>
    </w:p>
    <w:p w:rsidR="008606E3" w:rsidP="008606E3" w:rsidRDefault="008606E3" w14:paraId="76A9C7AB" w14:textId="4247AB63">
      <w:pPr>
        <w:pStyle w:val="Default"/>
        <w:spacing w:line="276" w:lineRule="auto"/>
        <w:rPr>
          <w:rFonts w:ascii="Calibri" w:hAnsi="Calibri"/>
          <w:sz w:val="20"/>
          <w:szCs w:val="20"/>
        </w:rPr>
      </w:pPr>
      <w:r>
        <w:rPr>
          <w:rFonts w:ascii="Calibri" w:hAnsi="Calibri"/>
          <w:sz w:val="20"/>
          <w:szCs w:val="20"/>
        </w:rPr>
        <w:t xml:space="preserve">The </w:t>
      </w:r>
      <w:r w:rsidR="00BC087E">
        <w:rPr>
          <w:rFonts w:ascii="Calibri" w:hAnsi="Calibri"/>
          <w:sz w:val="20"/>
          <w:szCs w:val="20"/>
        </w:rPr>
        <w:t>Academy</w:t>
      </w:r>
      <w:r>
        <w:rPr>
          <w:rFonts w:ascii="Calibri" w:hAnsi="Calibri"/>
          <w:sz w:val="20"/>
          <w:szCs w:val="20"/>
        </w:rPr>
        <w:t xml:space="preserve"> will take all reasonable measures to ensure the safety and wellbeing of all pupils and staff and this includes protection from bullying. We aim to combat bullying and other harmful behaviour using, amongst others, preventative strategies through the active development of pupils’ social, emotional and behavioural skills. For more information, see section 5 of this policy.</w:t>
      </w:r>
    </w:p>
    <w:p w:rsidR="008606E3" w:rsidP="008606E3" w:rsidRDefault="008606E3" w14:paraId="6A5DD644" w14:textId="77777777">
      <w:pPr>
        <w:pStyle w:val="Default"/>
        <w:spacing w:line="276" w:lineRule="auto"/>
        <w:rPr>
          <w:rFonts w:ascii="Calibri" w:hAnsi="Calibri"/>
          <w:sz w:val="20"/>
          <w:szCs w:val="20"/>
        </w:rPr>
      </w:pPr>
    </w:p>
    <w:p w:rsidRPr="00BA7DD5" w:rsidR="008606E3" w:rsidP="008606E3" w:rsidRDefault="008606E3" w14:paraId="2CF1E551" w14:textId="171A9922">
      <w:pPr>
        <w:pStyle w:val="Default"/>
        <w:tabs>
          <w:tab w:val="left" w:pos="0"/>
        </w:tabs>
        <w:spacing w:line="276" w:lineRule="auto"/>
        <w:rPr>
          <w:rFonts w:ascii="Calibri" w:hAnsi="Calibri"/>
          <w:sz w:val="20"/>
          <w:szCs w:val="20"/>
        </w:rPr>
      </w:pPr>
      <w:r w:rsidRPr="00BA7DD5">
        <w:rPr>
          <w:rFonts w:ascii="Calibri" w:hAnsi="Calibri"/>
          <w:sz w:val="20"/>
          <w:szCs w:val="20"/>
        </w:rPr>
        <w:t xml:space="preserve">Staff will receive regular training, development and support on behaviour which will include bespoke training on the needs of the pupils at the </w:t>
      </w:r>
      <w:r w:rsidR="00BC087E">
        <w:rPr>
          <w:rFonts w:ascii="Calibri" w:hAnsi="Calibri"/>
          <w:sz w:val="20"/>
          <w:szCs w:val="20"/>
        </w:rPr>
        <w:t>Academy</w:t>
      </w:r>
      <w:r w:rsidRPr="00BA7DD5">
        <w:rPr>
          <w:rFonts w:ascii="Calibri" w:hAnsi="Calibri"/>
          <w:sz w:val="20"/>
          <w:szCs w:val="20"/>
        </w:rPr>
        <w:t>, including matters such as how certain special educational needs, disabilities, or mental health needs may at times affect a pupil’s behaviour. Where relevant, engagement with experts, such as Educational Psychologists and other support staff such as counsellors and Mental Health Support Teams, can help to inform effective implementation of this policy</w:t>
      </w:r>
      <w:r>
        <w:rPr>
          <w:rFonts w:ascii="Calibri" w:hAnsi="Calibri"/>
          <w:sz w:val="20"/>
          <w:szCs w:val="20"/>
        </w:rPr>
        <w:t>.</w:t>
      </w:r>
    </w:p>
    <w:p w:rsidR="008606E3" w:rsidP="008606E3" w:rsidRDefault="008606E3" w14:paraId="56F71C81" w14:textId="77777777">
      <w:pPr>
        <w:pStyle w:val="Default"/>
        <w:spacing w:line="276" w:lineRule="auto"/>
        <w:rPr>
          <w:rFonts w:ascii="Calibri" w:hAnsi="Calibri"/>
          <w:sz w:val="20"/>
          <w:szCs w:val="20"/>
        </w:rPr>
      </w:pPr>
    </w:p>
    <w:p w:rsidR="002349D3" w:rsidP="008606E3" w:rsidRDefault="002349D3" w14:paraId="78B295FF" w14:textId="77777777">
      <w:pPr>
        <w:pStyle w:val="Default"/>
        <w:spacing w:line="276" w:lineRule="auto"/>
        <w:rPr>
          <w:rFonts w:ascii="Calibri" w:hAnsi="Calibri"/>
          <w:sz w:val="20"/>
          <w:szCs w:val="20"/>
        </w:rPr>
      </w:pPr>
    </w:p>
    <w:p w:rsidRPr="002613A8" w:rsidR="008606E3" w:rsidP="00BD0793" w:rsidRDefault="008606E3" w14:paraId="5C9C0C2D" w14:textId="5FB2D754">
      <w:pPr>
        <w:pStyle w:val="Heading2"/>
      </w:pPr>
      <w:bookmarkStart w:name="_Toc140087252" w:id="5"/>
      <w:r>
        <w:t>Pupil</w:t>
      </w:r>
      <w:r w:rsidRPr="002613A8">
        <w:t>s</w:t>
      </w:r>
      <w:bookmarkEnd w:id="5"/>
    </w:p>
    <w:p w:rsidR="008606E3" w:rsidP="008606E3" w:rsidRDefault="008606E3" w14:paraId="3B570DC3" w14:textId="3AF2D8F4">
      <w:pPr>
        <w:rPr>
          <w:sz w:val="20"/>
          <w:szCs w:val="20"/>
        </w:rPr>
      </w:pPr>
      <w:r w:rsidRPr="147734D1" w:rsidR="008606E3">
        <w:rPr>
          <w:sz w:val="20"/>
          <w:szCs w:val="20"/>
        </w:rPr>
        <w:t xml:space="preserve">The </w:t>
      </w:r>
      <w:r w:rsidRPr="147734D1" w:rsidR="00BC087E">
        <w:rPr>
          <w:sz w:val="20"/>
          <w:szCs w:val="20"/>
        </w:rPr>
        <w:t>Academy</w:t>
      </w:r>
      <w:r w:rsidRPr="147734D1" w:rsidR="008606E3">
        <w:rPr>
          <w:sz w:val="20"/>
          <w:szCs w:val="20"/>
        </w:rPr>
        <w:t xml:space="preserve"> expects </w:t>
      </w:r>
      <w:r w:rsidRPr="147734D1" w:rsidR="008606E3">
        <w:rPr>
          <w:sz w:val="20"/>
          <w:szCs w:val="20"/>
        </w:rPr>
        <w:t>all of</w:t>
      </w:r>
      <w:r w:rsidRPr="147734D1" w:rsidR="008606E3">
        <w:rPr>
          <w:sz w:val="20"/>
          <w:szCs w:val="20"/>
        </w:rPr>
        <w:t xml:space="preserve"> its pupils to show respect to one another, to </w:t>
      </w:r>
      <w:r w:rsidRPr="147734D1" w:rsidR="00BC087E">
        <w:rPr>
          <w:sz w:val="20"/>
          <w:szCs w:val="20"/>
        </w:rPr>
        <w:t>Academy</w:t>
      </w:r>
      <w:r w:rsidRPr="147734D1" w:rsidR="008606E3">
        <w:rPr>
          <w:sz w:val="20"/>
          <w:szCs w:val="20"/>
        </w:rPr>
        <w:t xml:space="preserve"> staff, and anyone else that they may meet. Incidents of bullying, belittling, or bringing intentional harm to other pupils or staff will not be tolerated. Pupils are ambassadors to our </w:t>
      </w:r>
      <w:r w:rsidRPr="147734D1" w:rsidR="00BC087E">
        <w:rPr>
          <w:sz w:val="20"/>
          <w:szCs w:val="20"/>
        </w:rPr>
        <w:t>Academy</w:t>
      </w:r>
      <w:r w:rsidRPr="147734D1" w:rsidR="008606E3">
        <w:rPr>
          <w:sz w:val="20"/>
          <w:szCs w:val="20"/>
        </w:rPr>
        <w:t xml:space="preserve"> even when off </w:t>
      </w:r>
      <w:r w:rsidRPr="147734D1" w:rsidR="00BC087E">
        <w:rPr>
          <w:sz w:val="20"/>
          <w:szCs w:val="20"/>
        </w:rPr>
        <w:t>Academy</w:t>
      </w:r>
      <w:r w:rsidRPr="147734D1" w:rsidR="008606E3">
        <w:rPr>
          <w:sz w:val="20"/>
          <w:szCs w:val="20"/>
        </w:rPr>
        <w:t xml:space="preserve"> premises, and we expect them to act accordingly. They are expected to obey </w:t>
      </w:r>
      <w:r w:rsidRPr="147734D1" w:rsidR="00BC087E">
        <w:rPr>
          <w:sz w:val="20"/>
          <w:szCs w:val="20"/>
        </w:rPr>
        <w:t>Academy</w:t>
      </w:r>
      <w:r w:rsidRPr="147734D1" w:rsidR="008606E3">
        <w:rPr>
          <w:sz w:val="20"/>
          <w:szCs w:val="20"/>
        </w:rPr>
        <w:t xml:space="preserve"> rules, listen, follow instructions by staff, and accept and learn from any sanctions that they receive. This extends to any arrangements put in place to support their behaviour, such as</w:t>
      </w:r>
      <w:r w:rsidRPr="147734D1" w:rsidR="57A7385C">
        <w:rPr>
          <w:sz w:val="20"/>
          <w:szCs w:val="20"/>
        </w:rPr>
        <w:t xml:space="preserve"> pastoral support plans or parenting contracts</w:t>
      </w:r>
      <w:r w:rsidRPr="147734D1" w:rsidR="57A7385C">
        <w:rPr>
          <w:sz w:val="20"/>
          <w:szCs w:val="20"/>
        </w:rPr>
        <w:t>.</w:t>
      </w:r>
      <w:r w:rsidRPr="147734D1" w:rsidR="008606E3">
        <w:rPr>
          <w:sz w:val="20"/>
          <w:szCs w:val="20"/>
        </w:rPr>
        <w:t xml:space="preserve"> </w:t>
      </w:r>
      <w:r w:rsidRPr="147734D1" w:rsidR="008606E3">
        <w:rPr>
          <w:color w:val="AEAAAA" w:themeColor="background2" w:themeTint="FF" w:themeShade="BF"/>
          <w:sz w:val="20"/>
          <w:szCs w:val="20"/>
        </w:rPr>
        <w:t xml:space="preserve"> </w:t>
      </w:r>
      <w:r w:rsidRPr="147734D1" w:rsidR="008606E3">
        <w:rPr>
          <w:sz w:val="20"/>
          <w:szCs w:val="20"/>
        </w:rPr>
        <w:t xml:space="preserve">The </w:t>
      </w:r>
      <w:r w:rsidRPr="147734D1" w:rsidR="00BC087E">
        <w:rPr>
          <w:sz w:val="20"/>
          <w:szCs w:val="20"/>
        </w:rPr>
        <w:t>Academy</w:t>
      </w:r>
      <w:r w:rsidRPr="147734D1" w:rsidR="008606E3">
        <w:rPr>
          <w:sz w:val="20"/>
          <w:szCs w:val="20"/>
        </w:rPr>
        <w:t xml:space="preserve"> asks that pupils carefully read and then sign a </w:t>
      </w:r>
      <w:r w:rsidRPr="147734D1" w:rsidR="008606E3">
        <w:rPr>
          <w:b w:val="1"/>
          <w:bCs w:val="1"/>
          <w:sz w:val="20"/>
          <w:szCs w:val="20"/>
        </w:rPr>
        <w:t>home-</w:t>
      </w:r>
      <w:r w:rsidRPr="147734D1" w:rsidR="00BC087E">
        <w:rPr>
          <w:b w:val="1"/>
          <w:bCs w:val="1"/>
          <w:sz w:val="20"/>
          <w:szCs w:val="20"/>
        </w:rPr>
        <w:t>Academy</w:t>
      </w:r>
      <w:r w:rsidRPr="147734D1" w:rsidR="008606E3">
        <w:rPr>
          <w:b w:val="1"/>
          <w:bCs w:val="1"/>
          <w:sz w:val="20"/>
          <w:szCs w:val="20"/>
        </w:rPr>
        <w:t xml:space="preserve"> agreement</w:t>
      </w:r>
      <w:r w:rsidRPr="147734D1" w:rsidR="008606E3">
        <w:rPr>
          <w:sz w:val="20"/>
          <w:szCs w:val="20"/>
        </w:rPr>
        <w:t xml:space="preserve"> to show that they have understood what is expected of them and acknowledge the responsibility that they have for their own behaviour.</w:t>
      </w:r>
    </w:p>
    <w:p w:rsidRPr="001E40F3" w:rsidR="008606E3" w:rsidP="008606E3" w:rsidRDefault="008606E3" w14:paraId="15B7C922" w14:textId="0FE436BF">
      <w:pPr>
        <w:rPr>
          <w:sz w:val="20"/>
          <w:szCs w:val="20"/>
        </w:rPr>
      </w:pPr>
      <w:r w:rsidRPr="007909F2">
        <w:rPr>
          <w:sz w:val="20"/>
          <w:szCs w:val="20"/>
        </w:rPr>
        <w:t xml:space="preserve">Under no circumstances will illegal or inappropriate items be </w:t>
      </w:r>
      <w:r>
        <w:rPr>
          <w:sz w:val="20"/>
          <w:szCs w:val="20"/>
        </w:rPr>
        <w:t>tolerated in</w:t>
      </w:r>
      <w:r w:rsidRPr="007909F2">
        <w:rPr>
          <w:sz w:val="20"/>
          <w:szCs w:val="20"/>
        </w:rPr>
        <w:t xml:space="preserve"> </w:t>
      </w:r>
      <w:r w:rsidR="005873B8">
        <w:rPr>
          <w:sz w:val="20"/>
          <w:szCs w:val="20"/>
        </w:rPr>
        <w:t xml:space="preserve">the </w:t>
      </w:r>
      <w:r w:rsidR="00BC087E">
        <w:rPr>
          <w:sz w:val="20"/>
          <w:szCs w:val="20"/>
        </w:rPr>
        <w:t>Academy</w:t>
      </w:r>
      <w:r w:rsidRPr="007909F2">
        <w:rPr>
          <w:sz w:val="20"/>
          <w:szCs w:val="20"/>
        </w:rPr>
        <w:t xml:space="preserve">, </w:t>
      </w:r>
      <w:r>
        <w:rPr>
          <w:sz w:val="20"/>
          <w:szCs w:val="20"/>
        </w:rPr>
        <w:t xml:space="preserve">and all pupils will respect and look after the </w:t>
      </w:r>
      <w:r w:rsidR="00BC087E">
        <w:rPr>
          <w:sz w:val="20"/>
          <w:szCs w:val="20"/>
        </w:rPr>
        <w:t>Academy</w:t>
      </w:r>
      <w:r>
        <w:rPr>
          <w:sz w:val="20"/>
          <w:szCs w:val="20"/>
        </w:rPr>
        <w:t xml:space="preserve"> premises and environment. The following behaviour is regarded as completely unacceptable and will result in disciplinary actions and possibly in suspension or exclusion, depending on the circumstances: </w:t>
      </w:r>
    </w:p>
    <w:p w:rsidRPr="001B70F6" w:rsidR="008606E3" w:rsidP="008606E3" w:rsidRDefault="008606E3" w14:paraId="46ABE848" w14:textId="77777777">
      <w:pPr>
        <w:pStyle w:val="Default"/>
        <w:numPr>
          <w:ilvl w:val="0"/>
          <w:numId w:val="29"/>
        </w:numPr>
        <w:rPr>
          <w:rFonts w:ascii="Calibri" w:hAnsi="Calibri"/>
          <w:sz w:val="20"/>
          <w:szCs w:val="20"/>
        </w:rPr>
      </w:pPr>
      <w:r>
        <w:rPr>
          <w:rFonts w:ascii="Calibri" w:hAnsi="Calibri"/>
          <w:sz w:val="20"/>
          <w:szCs w:val="20"/>
        </w:rPr>
        <w:t>v</w:t>
      </w:r>
      <w:r w:rsidRPr="001B70F6">
        <w:rPr>
          <w:rFonts w:ascii="Calibri" w:hAnsi="Calibri"/>
          <w:sz w:val="20"/>
          <w:szCs w:val="20"/>
        </w:rPr>
        <w:t xml:space="preserve">erbal abuse to staff and others </w:t>
      </w:r>
    </w:p>
    <w:p w:rsidRPr="001B70F6" w:rsidR="008606E3" w:rsidP="008606E3" w:rsidRDefault="008606E3" w14:paraId="4BFADE35" w14:textId="77777777">
      <w:pPr>
        <w:pStyle w:val="Default"/>
        <w:numPr>
          <w:ilvl w:val="0"/>
          <w:numId w:val="29"/>
        </w:numPr>
        <w:rPr>
          <w:rFonts w:ascii="Calibri" w:hAnsi="Calibri"/>
          <w:sz w:val="20"/>
          <w:szCs w:val="20"/>
        </w:rPr>
      </w:pPr>
      <w:r>
        <w:rPr>
          <w:rFonts w:ascii="Calibri" w:hAnsi="Calibri"/>
          <w:sz w:val="20"/>
          <w:szCs w:val="20"/>
        </w:rPr>
        <w:t>v</w:t>
      </w:r>
      <w:r w:rsidRPr="001B70F6">
        <w:rPr>
          <w:rFonts w:ascii="Calibri" w:hAnsi="Calibri"/>
          <w:sz w:val="20"/>
          <w:szCs w:val="20"/>
        </w:rPr>
        <w:t xml:space="preserve">erbal abuse to pupils </w:t>
      </w:r>
    </w:p>
    <w:p w:rsidRPr="001B70F6" w:rsidR="008606E3" w:rsidP="008606E3" w:rsidRDefault="008606E3" w14:paraId="722B7F1A" w14:textId="77777777">
      <w:pPr>
        <w:pStyle w:val="Default"/>
        <w:numPr>
          <w:ilvl w:val="0"/>
          <w:numId w:val="29"/>
        </w:numPr>
        <w:rPr>
          <w:rFonts w:ascii="Calibri" w:hAnsi="Calibri"/>
          <w:sz w:val="20"/>
          <w:szCs w:val="20"/>
        </w:rPr>
      </w:pPr>
      <w:r>
        <w:rPr>
          <w:rFonts w:ascii="Calibri" w:hAnsi="Calibri"/>
          <w:sz w:val="20"/>
          <w:szCs w:val="20"/>
        </w:rPr>
        <w:t>p</w:t>
      </w:r>
      <w:r w:rsidRPr="001B70F6">
        <w:rPr>
          <w:rFonts w:ascii="Calibri" w:hAnsi="Calibri"/>
          <w:sz w:val="20"/>
          <w:szCs w:val="20"/>
        </w:rPr>
        <w:t xml:space="preserve">hysical abuse to/attack on staff </w:t>
      </w:r>
    </w:p>
    <w:p w:rsidR="008606E3" w:rsidP="008606E3" w:rsidRDefault="008606E3" w14:paraId="09B7FF36" w14:textId="77777777">
      <w:pPr>
        <w:pStyle w:val="Default"/>
        <w:numPr>
          <w:ilvl w:val="0"/>
          <w:numId w:val="29"/>
        </w:numPr>
        <w:rPr>
          <w:rFonts w:ascii="Calibri" w:hAnsi="Calibri"/>
          <w:sz w:val="20"/>
          <w:szCs w:val="20"/>
        </w:rPr>
      </w:pPr>
      <w:r>
        <w:rPr>
          <w:rFonts w:ascii="Calibri" w:hAnsi="Calibri"/>
          <w:sz w:val="20"/>
          <w:szCs w:val="20"/>
        </w:rPr>
        <w:t>p</w:t>
      </w:r>
      <w:r w:rsidRPr="001B70F6">
        <w:rPr>
          <w:rFonts w:ascii="Calibri" w:hAnsi="Calibri"/>
          <w:sz w:val="20"/>
          <w:szCs w:val="20"/>
        </w:rPr>
        <w:t xml:space="preserve">hysical abuse to/attack on pupils </w:t>
      </w:r>
    </w:p>
    <w:p w:rsidRPr="001B70F6" w:rsidR="008606E3" w:rsidP="008606E3" w:rsidRDefault="008606E3" w14:paraId="72C66A58" w14:textId="77777777">
      <w:pPr>
        <w:pStyle w:val="Default"/>
        <w:numPr>
          <w:ilvl w:val="0"/>
          <w:numId w:val="29"/>
        </w:numPr>
        <w:rPr>
          <w:rFonts w:ascii="Calibri" w:hAnsi="Calibri"/>
          <w:sz w:val="20"/>
          <w:szCs w:val="20"/>
        </w:rPr>
      </w:pPr>
      <w:r>
        <w:rPr>
          <w:rFonts w:ascii="Calibri" w:hAnsi="Calibri"/>
          <w:sz w:val="20"/>
          <w:szCs w:val="20"/>
        </w:rPr>
        <w:t>any form of bullying (to the extent not covered above)</w:t>
      </w:r>
    </w:p>
    <w:p w:rsidRPr="001B70F6" w:rsidR="008606E3" w:rsidP="008606E3" w:rsidRDefault="008606E3" w14:paraId="40EAA6DB" w14:textId="77777777">
      <w:pPr>
        <w:pStyle w:val="Default"/>
        <w:numPr>
          <w:ilvl w:val="0"/>
          <w:numId w:val="29"/>
        </w:numPr>
        <w:rPr>
          <w:rFonts w:ascii="Calibri" w:hAnsi="Calibri"/>
          <w:sz w:val="20"/>
          <w:szCs w:val="20"/>
        </w:rPr>
      </w:pPr>
      <w:r>
        <w:rPr>
          <w:rFonts w:ascii="Calibri" w:hAnsi="Calibri"/>
          <w:sz w:val="20"/>
          <w:szCs w:val="20"/>
        </w:rPr>
        <w:t>i</w:t>
      </w:r>
      <w:r w:rsidRPr="001B70F6">
        <w:rPr>
          <w:rFonts w:ascii="Calibri" w:hAnsi="Calibri"/>
          <w:sz w:val="20"/>
          <w:szCs w:val="20"/>
        </w:rPr>
        <w:t xml:space="preserve">ndecent behaviour </w:t>
      </w:r>
    </w:p>
    <w:p w:rsidRPr="001B70F6" w:rsidR="008606E3" w:rsidP="008606E3" w:rsidRDefault="008606E3" w14:paraId="05100730" w14:textId="77777777">
      <w:pPr>
        <w:pStyle w:val="Default"/>
        <w:numPr>
          <w:ilvl w:val="0"/>
          <w:numId w:val="29"/>
        </w:numPr>
        <w:rPr>
          <w:rFonts w:ascii="Calibri" w:hAnsi="Calibri"/>
          <w:sz w:val="20"/>
          <w:szCs w:val="20"/>
        </w:rPr>
      </w:pPr>
      <w:r>
        <w:rPr>
          <w:rFonts w:ascii="Calibri" w:hAnsi="Calibri"/>
          <w:sz w:val="20"/>
          <w:szCs w:val="20"/>
        </w:rPr>
        <w:t>damage to property</w:t>
      </w:r>
      <w:r w:rsidRPr="001B70F6">
        <w:rPr>
          <w:rFonts w:ascii="Calibri" w:hAnsi="Calibri"/>
          <w:sz w:val="20"/>
          <w:szCs w:val="20"/>
        </w:rPr>
        <w:t xml:space="preserve"> </w:t>
      </w:r>
    </w:p>
    <w:p w:rsidRPr="001B70F6" w:rsidR="008606E3" w:rsidP="008606E3" w:rsidRDefault="008606E3" w14:paraId="52F077EE" w14:textId="77777777">
      <w:pPr>
        <w:pStyle w:val="Default"/>
        <w:numPr>
          <w:ilvl w:val="0"/>
          <w:numId w:val="29"/>
        </w:numPr>
        <w:rPr>
          <w:rFonts w:ascii="Calibri" w:hAnsi="Calibri"/>
          <w:sz w:val="20"/>
          <w:szCs w:val="20"/>
        </w:rPr>
      </w:pPr>
      <w:r>
        <w:rPr>
          <w:rFonts w:ascii="Calibri" w:hAnsi="Calibri"/>
          <w:sz w:val="20"/>
          <w:szCs w:val="20"/>
        </w:rPr>
        <w:t>m</w:t>
      </w:r>
      <w:r w:rsidRPr="001B70F6">
        <w:rPr>
          <w:rFonts w:ascii="Calibri" w:hAnsi="Calibri"/>
          <w:sz w:val="20"/>
          <w:szCs w:val="20"/>
        </w:rPr>
        <w:t xml:space="preserve">isuse of illegal drugs </w:t>
      </w:r>
    </w:p>
    <w:p w:rsidRPr="001B70F6" w:rsidR="008606E3" w:rsidP="008606E3" w:rsidRDefault="008606E3" w14:paraId="6E35C7D7" w14:textId="77777777">
      <w:pPr>
        <w:pStyle w:val="Default"/>
        <w:numPr>
          <w:ilvl w:val="0"/>
          <w:numId w:val="29"/>
        </w:numPr>
        <w:rPr>
          <w:rFonts w:ascii="Calibri" w:hAnsi="Calibri"/>
          <w:sz w:val="20"/>
          <w:szCs w:val="20"/>
        </w:rPr>
      </w:pPr>
      <w:r>
        <w:rPr>
          <w:rFonts w:ascii="Calibri" w:hAnsi="Calibri"/>
          <w:sz w:val="20"/>
          <w:szCs w:val="20"/>
        </w:rPr>
        <w:t>m</w:t>
      </w:r>
      <w:r w:rsidRPr="001B70F6">
        <w:rPr>
          <w:rFonts w:ascii="Calibri" w:hAnsi="Calibri"/>
          <w:sz w:val="20"/>
          <w:szCs w:val="20"/>
        </w:rPr>
        <w:t xml:space="preserve">isuse of other substances </w:t>
      </w:r>
      <w:r>
        <w:rPr>
          <w:rFonts w:ascii="Calibri" w:hAnsi="Calibri"/>
          <w:sz w:val="20"/>
          <w:szCs w:val="20"/>
        </w:rPr>
        <w:t>including “legal highs”</w:t>
      </w:r>
    </w:p>
    <w:p w:rsidRPr="001B70F6" w:rsidR="008606E3" w:rsidP="008606E3" w:rsidRDefault="008606E3" w14:paraId="20406FE7" w14:textId="77777777">
      <w:pPr>
        <w:pStyle w:val="Default"/>
        <w:numPr>
          <w:ilvl w:val="0"/>
          <w:numId w:val="29"/>
        </w:numPr>
        <w:rPr>
          <w:rFonts w:ascii="Calibri" w:hAnsi="Calibri"/>
          <w:sz w:val="20"/>
          <w:szCs w:val="20"/>
        </w:rPr>
      </w:pPr>
      <w:r>
        <w:rPr>
          <w:rFonts w:ascii="Calibri" w:hAnsi="Calibri"/>
          <w:sz w:val="20"/>
          <w:szCs w:val="20"/>
        </w:rPr>
        <w:t>t</w:t>
      </w:r>
      <w:r w:rsidRPr="001B70F6">
        <w:rPr>
          <w:rFonts w:ascii="Calibri" w:hAnsi="Calibri"/>
          <w:sz w:val="20"/>
          <w:szCs w:val="20"/>
        </w:rPr>
        <w:t xml:space="preserve">heft </w:t>
      </w:r>
    </w:p>
    <w:p w:rsidRPr="001B70F6" w:rsidR="008606E3" w:rsidP="008606E3" w:rsidRDefault="008606E3" w14:paraId="6311C0DD" w14:textId="77777777">
      <w:pPr>
        <w:pStyle w:val="Default"/>
        <w:numPr>
          <w:ilvl w:val="0"/>
          <w:numId w:val="29"/>
        </w:numPr>
        <w:rPr>
          <w:rFonts w:ascii="Calibri" w:hAnsi="Calibri"/>
          <w:sz w:val="20"/>
          <w:szCs w:val="20"/>
        </w:rPr>
      </w:pPr>
      <w:r>
        <w:rPr>
          <w:rFonts w:ascii="Calibri" w:hAnsi="Calibri"/>
          <w:sz w:val="20"/>
          <w:szCs w:val="20"/>
        </w:rPr>
        <w:t>s</w:t>
      </w:r>
      <w:r w:rsidRPr="001B70F6">
        <w:rPr>
          <w:rFonts w:ascii="Calibri" w:hAnsi="Calibri"/>
          <w:sz w:val="20"/>
          <w:szCs w:val="20"/>
        </w:rPr>
        <w:t xml:space="preserve">erious actual or threatened violence against another pupil or a member of staff </w:t>
      </w:r>
    </w:p>
    <w:p w:rsidRPr="001B70F6" w:rsidR="008606E3" w:rsidP="008606E3" w:rsidRDefault="008606E3" w14:paraId="3B20D738" w14:textId="77777777">
      <w:pPr>
        <w:pStyle w:val="Default"/>
        <w:numPr>
          <w:ilvl w:val="0"/>
          <w:numId w:val="29"/>
        </w:numPr>
        <w:rPr>
          <w:rFonts w:ascii="Calibri" w:hAnsi="Calibri"/>
          <w:sz w:val="20"/>
          <w:szCs w:val="20"/>
        </w:rPr>
      </w:pPr>
      <w:r>
        <w:rPr>
          <w:rFonts w:ascii="Calibri" w:hAnsi="Calibri"/>
          <w:sz w:val="20"/>
          <w:szCs w:val="20"/>
        </w:rPr>
        <w:t>s</w:t>
      </w:r>
      <w:r w:rsidRPr="001B70F6">
        <w:rPr>
          <w:rFonts w:ascii="Calibri" w:hAnsi="Calibri"/>
          <w:sz w:val="20"/>
          <w:szCs w:val="20"/>
        </w:rPr>
        <w:t xml:space="preserve">exual abuse or assault </w:t>
      </w:r>
    </w:p>
    <w:p w:rsidRPr="001B70F6" w:rsidR="008606E3" w:rsidP="008606E3" w:rsidRDefault="008606E3" w14:paraId="75ED5FA0" w14:textId="77777777">
      <w:pPr>
        <w:pStyle w:val="Default"/>
        <w:numPr>
          <w:ilvl w:val="0"/>
          <w:numId w:val="29"/>
        </w:numPr>
        <w:rPr>
          <w:rFonts w:ascii="Calibri" w:hAnsi="Calibri"/>
          <w:sz w:val="20"/>
          <w:szCs w:val="20"/>
        </w:rPr>
      </w:pPr>
      <w:r>
        <w:rPr>
          <w:rFonts w:ascii="Calibri" w:hAnsi="Calibri"/>
          <w:sz w:val="20"/>
          <w:szCs w:val="20"/>
        </w:rPr>
        <w:t>s</w:t>
      </w:r>
      <w:r w:rsidRPr="001B70F6">
        <w:rPr>
          <w:rFonts w:ascii="Calibri" w:hAnsi="Calibri"/>
          <w:sz w:val="20"/>
          <w:szCs w:val="20"/>
        </w:rPr>
        <w:t xml:space="preserve">upplying an illegal drug </w:t>
      </w:r>
      <w:r>
        <w:rPr>
          <w:rFonts w:ascii="Calibri" w:hAnsi="Calibri"/>
          <w:sz w:val="20"/>
          <w:szCs w:val="20"/>
        </w:rPr>
        <w:t>or other substances including “legal highs”</w:t>
      </w:r>
    </w:p>
    <w:p w:rsidRPr="001B70F6" w:rsidR="008606E3" w:rsidP="008606E3" w:rsidRDefault="008606E3" w14:paraId="2E7A66A0" w14:textId="77777777">
      <w:pPr>
        <w:pStyle w:val="Default"/>
        <w:numPr>
          <w:ilvl w:val="0"/>
          <w:numId w:val="29"/>
        </w:numPr>
        <w:rPr>
          <w:rFonts w:ascii="Calibri" w:hAnsi="Calibri"/>
          <w:sz w:val="20"/>
          <w:szCs w:val="20"/>
        </w:rPr>
      </w:pPr>
      <w:r>
        <w:rPr>
          <w:rFonts w:ascii="Calibri" w:hAnsi="Calibri"/>
          <w:sz w:val="20"/>
          <w:szCs w:val="20"/>
        </w:rPr>
        <w:t>c</w:t>
      </w:r>
      <w:r w:rsidRPr="001B70F6">
        <w:rPr>
          <w:rFonts w:ascii="Calibri" w:hAnsi="Calibri"/>
          <w:sz w:val="20"/>
          <w:szCs w:val="20"/>
        </w:rPr>
        <w:t xml:space="preserve">arrying an </w:t>
      </w:r>
      <w:r>
        <w:rPr>
          <w:rFonts w:ascii="Calibri" w:hAnsi="Calibri"/>
          <w:sz w:val="20"/>
          <w:szCs w:val="20"/>
        </w:rPr>
        <w:t>offensive weapon</w:t>
      </w:r>
    </w:p>
    <w:p w:rsidRPr="001B70F6" w:rsidR="008606E3" w:rsidP="008606E3" w:rsidRDefault="008606E3" w14:paraId="28BFD860" w14:textId="77777777">
      <w:pPr>
        <w:pStyle w:val="Default"/>
        <w:numPr>
          <w:ilvl w:val="0"/>
          <w:numId w:val="29"/>
        </w:numPr>
        <w:rPr>
          <w:rFonts w:ascii="Calibri" w:hAnsi="Calibri"/>
          <w:sz w:val="20"/>
          <w:szCs w:val="20"/>
        </w:rPr>
      </w:pPr>
      <w:r>
        <w:rPr>
          <w:rFonts w:ascii="Calibri" w:hAnsi="Calibri"/>
          <w:sz w:val="20"/>
          <w:szCs w:val="20"/>
        </w:rPr>
        <w:t>arson</w:t>
      </w:r>
    </w:p>
    <w:p w:rsidR="008606E3" w:rsidP="008606E3" w:rsidRDefault="008606E3" w14:paraId="62DCA2F4" w14:textId="6B887108">
      <w:pPr>
        <w:pStyle w:val="Default"/>
        <w:numPr>
          <w:ilvl w:val="0"/>
          <w:numId w:val="29"/>
        </w:numPr>
        <w:rPr>
          <w:rFonts w:ascii="Calibri" w:hAnsi="Calibri"/>
          <w:sz w:val="20"/>
          <w:szCs w:val="20"/>
        </w:rPr>
      </w:pPr>
      <w:r>
        <w:rPr>
          <w:rFonts w:ascii="Calibri" w:hAnsi="Calibri"/>
          <w:sz w:val="20"/>
          <w:szCs w:val="20"/>
        </w:rPr>
        <w:t>u</w:t>
      </w:r>
      <w:r w:rsidRPr="001B70F6">
        <w:rPr>
          <w:rFonts w:ascii="Calibri" w:hAnsi="Calibri"/>
          <w:sz w:val="20"/>
          <w:szCs w:val="20"/>
        </w:rPr>
        <w:t xml:space="preserve">nacceptable behaviour which has previously been reported and for which </w:t>
      </w:r>
      <w:r w:rsidR="00BC087E">
        <w:rPr>
          <w:rFonts w:ascii="Calibri" w:hAnsi="Calibri"/>
          <w:sz w:val="20"/>
          <w:szCs w:val="20"/>
        </w:rPr>
        <w:t>Academy</w:t>
      </w:r>
      <w:r w:rsidRPr="001B70F6">
        <w:rPr>
          <w:rFonts w:ascii="Calibri" w:hAnsi="Calibri"/>
          <w:sz w:val="20"/>
          <w:szCs w:val="20"/>
        </w:rPr>
        <w:t xml:space="preserve"> sanctions and other interventions have not been successful in modifying the </w:t>
      </w:r>
      <w:r>
        <w:rPr>
          <w:rFonts w:ascii="Calibri" w:hAnsi="Calibri"/>
          <w:sz w:val="20"/>
          <w:szCs w:val="20"/>
        </w:rPr>
        <w:t>pupil’s behaviour</w:t>
      </w:r>
    </w:p>
    <w:p w:rsidR="008606E3" w:rsidP="008606E3" w:rsidRDefault="008606E3" w14:paraId="456460CD" w14:textId="77777777">
      <w:pPr>
        <w:pStyle w:val="Default"/>
        <w:numPr>
          <w:ilvl w:val="0"/>
          <w:numId w:val="29"/>
        </w:numPr>
        <w:rPr>
          <w:rFonts w:ascii="Calibri" w:hAnsi="Calibri"/>
          <w:sz w:val="20"/>
          <w:szCs w:val="20"/>
        </w:rPr>
      </w:pPr>
      <w:r>
        <w:rPr>
          <w:rFonts w:ascii="Calibri" w:hAnsi="Calibri"/>
          <w:sz w:val="20"/>
          <w:szCs w:val="20"/>
        </w:rPr>
        <w:t>malicious allegations against staff</w:t>
      </w:r>
    </w:p>
    <w:p w:rsidR="008606E3" w:rsidP="008606E3" w:rsidRDefault="008606E3" w14:paraId="36E28379" w14:textId="77777777">
      <w:pPr>
        <w:pStyle w:val="Default"/>
        <w:numPr>
          <w:ilvl w:val="0"/>
          <w:numId w:val="29"/>
        </w:numPr>
        <w:rPr>
          <w:rFonts w:ascii="Calibri" w:hAnsi="Calibri"/>
          <w:sz w:val="20"/>
          <w:szCs w:val="20"/>
        </w:rPr>
      </w:pPr>
      <w:r>
        <w:rPr>
          <w:rFonts w:ascii="Calibri" w:hAnsi="Calibri"/>
          <w:sz w:val="20"/>
          <w:szCs w:val="20"/>
        </w:rPr>
        <w:t>racist, sexist, homophobic or other forms of discriminatory behaviour</w:t>
      </w:r>
    </w:p>
    <w:p w:rsidR="008606E3" w:rsidP="008606E3" w:rsidRDefault="008606E3" w14:paraId="2ADA7B1F" w14:textId="77777777">
      <w:pPr>
        <w:pStyle w:val="Default"/>
        <w:numPr>
          <w:ilvl w:val="0"/>
          <w:numId w:val="29"/>
        </w:numPr>
        <w:rPr>
          <w:rFonts w:ascii="Calibri" w:hAnsi="Calibri"/>
          <w:sz w:val="20"/>
          <w:szCs w:val="20"/>
        </w:rPr>
      </w:pPr>
      <w:r>
        <w:rPr>
          <w:rFonts w:ascii="Calibri" w:hAnsi="Calibri"/>
          <w:sz w:val="20"/>
          <w:szCs w:val="20"/>
        </w:rPr>
        <w:t>persistent truancy/lateness</w:t>
      </w:r>
    </w:p>
    <w:p w:rsidR="008606E3" w:rsidP="008606E3" w:rsidRDefault="008606E3" w14:paraId="1AB216A7" w14:textId="7F571229">
      <w:pPr>
        <w:pStyle w:val="Default"/>
        <w:numPr>
          <w:ilvl w:val="0"/>
          <w:numId w:val="29"/>
        </w:numPr>
        <w:rPr>
          <w:rFonts w:ascii="Calibri" w:hAnsi="Calibri"/>
          <w:sz w:val="20"/>
          <w:szCs w:val="20"/>
        </w:rPr>
      </w:pPr>
      <w:r>
        <w:rPr>
          <w:rFonts w:ascii="Calibri" w:hAnsi="Calibri"/>
          <w:sz w:val="20"/>
          <w:szCs w:val="20"/>
        </w:rPr>
        <w:t xml:space="preserve">possession of items prohibited under the </w:t>
      </w:r>
      <w:r w:rsidR="00BC087E">
        <w:rPr>
          <w:rFonts w:ascii="Calibri" w:hAnsi="Calibri"/>
          <w:sz w:val="20"/>
          <w:szCs w:val="20"/>
        </w:rPr>
        <w:t>Academy</w:t>
      </w:r>
      <w:r>
        <w:rPr>
          <w:rFonts w:ascii="Calibri" w:hAnsi="Calibri"/>
          <w:sz w:val="20"/>
          <w:szCs w:val="20"/>
        </w:rPr>
        <w:t xml:space="preserve"> rules as set out in section 4</w:t>
      </w:r>
    </w:p>
    <w:p w:rsidR="008606E3" w:rsidP="008606E3" w:rsidRDefault="008606E3" w14:paraId="3D1BB599" w14:textId="77777777">
      <w:pPr>
        <w:pStyle w:val="Default"/>
        <w:rPr>
          <w:rFonts w:ascii="Calibri" w:hAnsi="Calibri"/>
          <w:sz w:val="20"/>
          <w:szCs w:val="20"/>
        </w:rPr>
      </w:pPr>
    </w:p>
    <w:p w:rsidR="008606E3" w:rsidP="00BD0793" w:rsidRDefault="008606E3" w14:paraId="6B127982" w14:textId="495262B2">
      <w:pPr>
        <w:pStyle w:val="Heading2"/>
      </w:pPr>
      <w:bookmarkStart w:name="_Toc140087253" w:id="6"/>
      <w:r w:rsidRPr="00766178">
        <w:t>Parents</w:t>
      </w:r>
      <w:bookmarkEnd w:id="6"/>
    </w:p>
    <w:p w:rsidR="008606E3" w:rsidP="008606E3" w:rsidRDefault="008606E3" w14:paraId="3ECC62A4" w14:textId="28FFE394">
      <w:pPr>
        <w:rPr>
          <w:sz w:val="20"/>
          <w:szCs w:val="20"/>
        </w:rPr>
      </w:pPr>
      <w:r w:rsidRPr="147734D1" w:rsidR="008606E3">
        <w:rPr>
          <w:sz w:val="20"/>
          <w:szCs w:val="20"/>
        </w:rPr>
        <w:t xml:space="preserve">Parents play a big part in ensuring that their children </w:t>
      </w:r>
      <w:r w:rsidRPr="147734D1" w:rsidR="008606E3">
        <w:rPr>
          <w:sz w:val="20"/>
          <w:szCs w:val="20"/>
        </w:rPr>
        <w:t>are responsible for</w:t>
      </w:r>
      <w:r w:rsidRPr="147734D1" w:rsidR="008606E3">
        <w:rPr>
          <w:sz w:val="20"/>
          <w:szCs w:val="20"/>
        </w:rPr>
        <w:t xml:space="preserve"> their own behaviour in </w:t>
      </w:r>
      <w:r w:rsidRPr="147734D1" w:rsidR="00BC087E">
        <w:rPr>
          <w:sz w:val="20"/>
          <w:szCs w:val="20"/>
        </w:rPr>
        <w:t>Academy</w:t>
      </w:r>
      <w:r w:rsidRPr="147734D1" w:rsidR="008606E3">
        <w:rPr>
          <w:sz w:val="20"/>
          <w:szCs w:val="20"/>
        </w:rPr>
        <w:t xml:space="preserve">. </w:t>
      </w:r>
      <w:r w:rsidRPr="147734D1" w:rsidR="008606E3">
        <w:rPr>
          <w:sz w:val="20"/>
          <w:szCs w:val="20"/>
        </w:rPr>
        <w:t xml:space="preserve">We ask that parents sign the </w:t>
      </w:r>
      <w:r w:rsidRPr="147734D1" w:rsidR="008606E3">
        <w:rPr>
          <w:b w:val="1"/>
          <w:bCs w:val="1"/>
          <w:sz w:val="20"/>
          <w:szCs w:val="20"/>
        </w:rPr>
        <w:t>home-</w:t>
      </w:r>
      <w:r w:rsidRPr="147734D1" w:rsidR="00BC087E">
        <w:rPr>
          <w:b w:val="1"/>
          <w:bCs w:val="1"/>
          <w:sz w:val="20"/>
          <w:szCs w:val="20"/>
        </w:rPr>
        <w:t>Academy</w:t>
      </w:r>
      <w:r w:rsidRPr="147734D1" w:rsidR="008606E3">
        <w:rPr>
          <w:b w:val="1"/>
          <w:bCs w:val="1"/>
          <w:sz w:val="20"/>
          <w:szCs w:val="20"/>
        </w:rPr>
        <w:t xml:space="preserve"> agreement</w:t>
      </w:r>
      <w:r w:rsidRPr="147734D1" w:rsidR="008606E3">
        <w:rPr>
          <w:sz w:val="20"/>
          <w:szCs w:val="20"/>
        </w:rPr>
        <w:t xml:space="preserve"> to </w:t>
      </w:r>
      <w:r w:rsidRPr="147734D1" w:rsidR="008606E3">
        <w:rPr>
          <w:sz w:val="20"/>
          <w:szCs w:val="20"/>
        </w:rPr>
        <w:t>indicate</w:t>
      </w:r>
      <w:r w:rsidRPr="147734D1" w:rsidR="008606E3">
        <w:rPr>
          <w:sz w:val="20"/>
          <w:szCs w:val="20"/>
        </w:rPr>
        <w:t xml:space="preserve"> that they will respect and support the </w:t>
      </w:r>
      <w:r w:rsidRPr="147734D1" w:rsidR="00BC087E">
        <w:rPr>
          <w:sz w:val="20"/>
          <w:szCs w:val="20"/>
        </w:rPr>
        <w:t>Academy</w:t>
      </w:r>
      <w:r w:rsidRPr="147734D1" w:rsidR="008606E3">
        <w:rPr>
          <w:sz w:val="20"/>
          <w:szCs w:val="20"/>
        </w:rPr>
        <w:t>’s behaviour policy</w:t>
      </w:r>
      <w:r w:rsidRPr="147734D1" w:rsidR="00B5771A">
        <w:rPr>
          <w:sz w:val="20"/>
          <w:szCs w:val="20"/>
        </w:rPr>
        <w:t xml:space="preserve">, </w:t>
      </w:r>
      <w:r w:rsidRPr="147734D1" w:rsidR="00FA4097">
        <w:rPr>
          <w:sz w:val="20"/>
          <w:szCs w:val="20"/>
        </w:rPr>
        <w:t xml:space="preserve">including </w:t>
      </w:r>
      <w:r w:rsidRPr="147734D1" w:rsidR="00B5771A">
        <w:rPr>
          <w:sz w:val="20"/>
          <w:szCs w:val="20"/>
        </w:rPr>
        <w:t>ensur</w:t>
      </w:r>
      <w:r w:rsidRPr="147734D1" w:rsidR="00FA4097">
        <w:rPr>
          <w:sz w:val="20"/>
          <w:szCs w:val="20"/>
        </w:rPr>
        <w:t xml:space="preserve">ing </w:t>
      </w:r>
      <w:r w:rsidRPr="147734D1" w:rsidR="00FA4097">
        <w:rPr>
          <w:sz w:val="20"/>
          <w:szCs w:val="20"/>
        </w:rPr>
        <w:t>appropriate use</w:t>
      </w:r>
      <w:r w:rsidRPr="147734D1" w:rsidR="00FA4097">
        <w:rPr>
          <w:sz w:val="20"/>
          <w:szCs w:val="20"/>
        </w:rPr>
        <w:t xml:space="preserve"> of digital equipment</w:t>
      </w:r>
      <w:r w:rsidRPr="147734D1" w:rsidR="008606E3">
        <w:rPr>
          <w:sz w:val="20"/>
          <w:szCs w:val="20"/>
        </w:rPr>
        <w:t xml:space="preserve"> and the authority of the </w:t>
      </w:r>
      <w:r w:rsidRPr="147734D1" w:rsidR="00BC087E">
        <w:rPr>
          <w:sz w:val="20"/>
          <w:szCs w:val="20"/>
        </w:rPr>
        <w:t>Academy</w:t>
      </w:r>
      <w:r w:rsidRPr="147734D1" w:rsidR="008606E3">
        <w:rPr>
          <w:sz w:val="20"/>
          <w:szCs w:val="20"/>
        </w:rPr>
        <w:t xml:space="preserve"> staff.</w:t>
      </w:r>
      <w:r w:rsidRPr="147734D1" w:rsidR="008606E3">
        <w:rPr>
          <w:sz w:val="20"/>
          <w:szCs w:val="20"/>
        </w:rPr>
        <w:t xml:space="preserve"> </w:t>
      </w:r>
      <w:r w:rsidRPr="147734D1" w:rsidR="008606E3">
        <w:rPr>
          <w:sz w:val="20"/>
          <w:szCs w:val="20"/>
        </w:rPr>
        <w:t xml:space="preserve">Building </w:t>
      </w:r>
      <w:r w:rsidRPr="147734D1" w:rsidR="00BC087E">
        <w:rPr>
          <w:sz w:val="20"/>
          <w:szCs w:val="20"/>
        </w:rPr>
        <w:t>Academy</w:t>
      </w:r>
      <w:r w:rsidRPr="147734D1" w:rsidR="008606E3">
        <w:rPr>
          <w:sz w:val="20"/>
          <w:szCs w:val="20"/>
        </w:rPr>
        <w:t xml:space="preserve"> life into a natural routine </w:t>
      </w:r>
      <w:r w:rsidRPr="147734D1" w:rsidR="008606E3">
        <w:rPr>
          <w:rFonts w:ascii="Symbol" w:hAnsi="Symbol" w:eastAsia="Symbol" w:cs="Symbol"/>
          <w:sz w:val="20"/>
          <w:szCs w:val="20"/>
        </w:rPr>
        <w:t>-</w:t>
      </w:r>
      <w:r w:rsidRPr="147734D1" w:rsidR="008606E3">
        <w:rPr>
          <w:sz w:val="20"/>
          <w:szCs w:val="20"/>
        </w:rPr>
        <w:t xml:space="preserve"> ensuring that your child is at </w:t>
      </w:r>
      <w:r w:rsidRPr="147734D1" w:rsidR="00BC087E">
        <w:rPr>
          <w:sz w:val="20"/>
          <w:szCs w:val="20"/>
        </w:rPr>
        <w:t>Academy</w:t>
      </w:r>
      <w:r w:rsidRPr="147734D1" w:rsidR="008606E3">
        <w:rPr>
          <w:sz w:val="20"/>
          <w:szCs w:val="20"/>
        </w:rPr>
        <w:t xml:space="preserve"> on time, appropriately dressed, rested</w:t>
      </w:r>
      <w:r w:rsidRPr="147734D1" w:rsidR="0E50071B">
        <w:rPr>
          <w:sz w:val="20"/>
          <w:szCs w:val="20"/>
        </w:rPr>
        <w:t xml:space="preserve"> </w:t>
      </w:r>
      <w:r w:rsidRPr="147734D1" w:rsidR="008606E3">
        <w:rPr>
          <w:sz w:val="20"/>
          <w:szCs w:val="20"/>
        </w:rPr>
        <w:t xml:space="preserve">and equipped </w:t>
      </w:r>
      <w:r w:rsidRPr="147734D1" w:rsidR="008606E3">
        <w:rPr>
          <w:rFonts w:ascii="Symbol" w:hAnsi="Symbol" w:eastAsia="Symbol" w:cs="Symbol"/>
          <w:sz w:val="20"/>
          <w:szCs w:val="20"/>
        </w:rPr>
        <w:t>-</w:t>
      </w:r>
      <w:r w:rsidRPr="147734D1" w:rsidR="008606E3">
        <w:rPr>
          <w:sz w:val="20"/>
          <w:szCs w:val="20"/>
        </w:rPr>
        <w:t xml:space="preserve"> will encourage your child to adhere to </w:t>
      </w:r>
      <w:r w:rsidRPr="147734D1" w:rsidR="00BC087E">
        <w:rPr>
          <w:sz w:val="20"/>
          <w:szCs w:val="20"/>
        </w:rPr>
        <w:t>Academy</w:t>
      </w:r>
      <w:r w:rsidRPr="147734D1" w:rsidR="008606E3">
        <w:rPr>
          <w:sz w:val="20"/>
          <w:szCs w:val="20"/>
        </w:rPr>
        <w:t xml:space="preserve"> rules and procedures.</w:t>
      </w:r>
    </w:p>
    <w:p w:rsidR="008606E3" w:rsidP="008606E3" w:rsidRDefault="008606E3" w14:paraId="41F11581" w14:textId="2D421CB5">
      <w:pPr>
        <w:rPr>
          <w:sz w:val="20"/>
          <w:szCs w:val="20"/>
        </w:rPr>
      </w:pPr>
      <w:r>
        <w:rPr>
          <w:sz w:val="20"/>
          <w:szCs w:val="20"/>
        </w:rPr>
        <w:t xml:space="preserve">We ask parents to work with the </w:t>
      </w:r>
      <w:r w:rsidR="00BC087E">
        <w:rPr>
          <w:sz w:val="20"/>
          <w:szCs w:val="20"/>
        </w:rPr>
        <w:t>Academy</w:t>
      </w:r>
      <w:r>
        <w:rPr>
          <w:sz w:val="20"/>
          <w:szCs w:val="20"/>
        </w:rPr>
        <w:t xml:space="preserve"> in support of their child’s learning, which includes informing the </w:t>
      </w:r>
      <w:r w:rsidR="00BC087E">
        <w:rPr>
          <w:sz w:val="20"/>
          <w:szCs w:val="20"/>
        </w:rPr>
        <w:t>Academy</w:t>
      </w:r>
      <w:r>
        <w:rPr>
          <w:sz w:val="20"/>
          <w:szCs w:val="20"/>
        </w:rPr>
        <w:t xml:space="preserve"> of any special education needs or personal factors that may result in their child displaying unexpected behaviour. We ask that </w:t>
      </w:r>
      <w:r>
        <w:rPr>
          <w:sz w:val="20"/>
          <w:szCs w:val="20"/>
        </w:rPr>
        <w:t xml:space="preserve">parents be prepared to attend meetings at the </w:t>
      </w:r>
      <w:r w:rsidR="00BC087E">
        <w:rPr>
          <w:sz w:val="20"/>
          <w:szCs w:val="20"/>
        </w:rPr>
        <w:t>Academy</w:t>
      </w:r>
      <w:r>
        <w:rPr>
          <w:sz w:val="20"/>
          <w:szCs w:val="20"/>
        </w:rPr>
        <w:t xml:space="preserve"> with staff or the headteacher to discuss their child’s behaviour and to adhere to any parenting contracts put in place.</w:t>
      </w:r>
    </w:p>
    <w:p w:rsidR="008606E3" w:rsidP="008606E3" w:rsidRDefault="008606E3" w14:paraId="58D2CD3A" w14:textId="5DE93E05">
      <w:pPr>
        <w:autoSpaceDE w:val="0"/>
        <w:autoSpaceDN w:val="0"/>
        <w:adjustRightInd w:val="0"/>
        <w:spacing w:after="0"/>
        <w:rPr>
          <w:sz w:val="20"/>
          <w:szCs w:val="20"/>
        </w:rPr>
      </w:pPr>
      <w:r>
        <w:rPr>
          <w:sz w:val="20"/>
          <w:szCs w:val="20"/>
        </w:rPr>
        <w:t xml:space="preserve">In the case of suspensions and exclusion, parents are expected to provide appropriate supervision for their child during the first 5 days of the suspension/exclusion, ensure that </w:t>
      </w:r>
      <w:r w:rsidRPr="00C51FA5">
        <w:rPr>
          <w:sz w:val="20"/>
          <w:szCs w:val="20"/>
        </w:rPr>
        <w:t xml:space="preserve">their child is not present in a public place during </w:t>
      </w:r>
      <w:r w:rsidR="00BC087E">
        <w:rPr>
          <w:sz w:val="20"/>
          <w:szCs w:val="20"/>
        </w:rPr>
        <w:t>Academy</w:t>
      </w:r>
      <w:r w:rsidRPr="00743109">
        <w:rPr>
          <w:sz w:val="20"/>
          <w:szCs w:val="20"/>
        </w:rPr>
        <w:t xml:space="preserve"> hours without reasonable</w:t>
      </w:r>
      <w:r>
        <w:rPr>
          <w:sz w:val="20"/>
          <w:szCs w:val="20"/>
        </w:rPr>
        <w:t xml:space="preserve"> </w:t>
      </w:r>
      <w:r w:rsidRPr="00C51FA5">
        <w:rPr>
          <w:sz w:val="20"/>
          <w:szCs w:val="20"/>
        </w:rPr>
        <w:t>justification</w:t>
      </w:r>
      <w:r>
        <w:rPr>
          <w:sz w:val="20"/>
          <w:szCs w:val="20"/>
        </w:rPr>
        <w:t xml:space="preserve"> and, if invited, to attend a reintegration interview at the </w:t>
      </w:r>
      <w:r w:rsidR="00BC087E">
        <w:rPr>
          <w:sz w:val="20"/>
          <w:szCs w:val="20"/>
        </w:rPr>
        <w:t>Academy</w:t>
      </w:r>
      <w:r>
        <w:rPr>
          <w:sz w:val="20"/>
          <w:szCs w:val="20"/>
        </w:rPr>
        <w:t xml:space="preserve"> with their child. </w:t>
      </w:r>
    </w:p>
    <w:p w:rsidR="008606E3" w:rsidP="008606E3" w:rsidRDefault="008606E3" w14:paraId="2A182255" w14:textId="77777777">
      <w:pPr>
        <w:autoSpaceDE w:val="0"/>
        <w:autoSpaceDN w:val="0"/>
        <w:adjustRightInd w:val="0"/>
        <w:spacing w:after="0" w:line="240" w:lineRule="auto"/>
        <w:rPr>
          <w:sz w:val="20"/>
          <w:szCs w:val="20"/>
        </w:rPr>
      </w:pPr>
    </w:p>
    <w:p w:rsidRPr="00E4567C" w:rsidR="008606E3" w:rsidP="147734D1" w:rsidRDefault="008606E3" w14:paraId="7915936C" w14:textId="46623C08">
      <w:pPr>
        <w:pStyle w:val="Heading1"/>
        <w:spacing w:after="0" w:line="240" w:lineRule="auto"/>
        <w:ind/>
        <w:rPr/>
      </w:pPr>
      <w:bookmarkStart w:name="_Toc140087254" w:id="7"/>
      <w:r w:rsidR="00BC087E">
        <w:rPr/>
        <w:t>Academy</w:t>
      </w:r>
      <w:r w:rsidR="008606E3">
        <w:rPr/>
        <w:t xml:space="preserve"> rules that </w:t>
      </w:r>
      <w:r w:rsidR="008606E3">
        <w:rPr/>
        <w:t>apply at all times</w:t>
      </w:r>
      <w:r w:rsidR="008606E3">
        <w:rPr/>
        <w:t xml:space="preserve"> to all members of the </w:t>
      </w:r>
      <w:r w:rsidR="00BC087E">
        <w:rPr/>
        <w:t>Academy</w:t>
      </w:r>
      <w:r w:rsidR="008606E3">
        <w:rPr/>
        <w:t xml:space="preserve"> community</w:t>
      </w:r>
      <w:bookmarkEnd w:id="7"/>
    </w:p>
    <w:p w:rsidR="008606E3" w:rsidP="008606E3" w:rsidRDefault="008606E3" w14:paraId="4BC5898C" w14:textId="77777777">
      <w:pPr>
        <w:numPr>
          <w:ilvl w:val="0"/>
          <w:numId w:val="33"/>
        </w:numPr>
        <w:spacing w:after="0" w:line="240" w:lineRule="auto"/>
        <w:rPr>
          <w:sz w:val="20"/>
          <w:szCs w:val="20"/>
        </w:rPr>
      </w:pPr>
      <w:r>
        <w:rPr>
          <w:sz w:val="20"/>
          <w:szCs w:val="20"/>
        </w:rPr>
        <w:t>Always be on time.</w:t>
      </w:r>
    </w:p>
    <w:p w:rsidR="008606E3" w:rsidP="008606E3" w:rsidRDefault="008606E3" w14:paraId="743AAEAD" w14:textId="52B78458">
      <w:pPr>
        <w:numPr>
          <w:ilvl w:val="0"/>
          <w:numId w:val="33"/>
        </w:numPr>
        <w:spacing w:after="0" w:line="240" w:lineRule="auto"/>
        <w:rPr>
          <w:sz w:val="20"/>
          <w:szCs w:val="20"/>
        </w:rPr>
      </w:pPr>
      <w:r>
        <w:rPr>
          <w:sz w:val="20"/>
          <w:szCs w:val="20"/>
        </w:rPr>
        <w:t xml:space="preserve">Keep your appearance smart and tidy, and wear specified </w:t>
      </w:r>
      <w:r w:rsidR="00BC087E">
        <w:rPr>
          <w:sz w:val="20"/>
          <w:szCs w:val="20"/>
        </w:rPr>
        <w:t>Academy</w:t>
      </w:r>
      <w:r>
        <w:rPr>
          <w:sz w:val="20"/>
          <w:szCs w:val="20"/>
        </w:rPr>
        <w:t xml:space="preserve"> uniform at all times to and from </w:t>
      </w:r>
      <w:r w:rsidR="00BC087E">
        <w:rPr>
          <w:sz w:val="20"/>
          <w:szCs w:val="20"/>
        </w:rPr>
        <w:t>Academy</w:t>
      </w:r>
      <w:r>
        <w:rPr>
          <w:sz w:val="20"/>
          <w:szCs w:val="20"/>
        </w:rPr>
        <w:t>.</w:t>
      </w:r>
    </w:p>
    <w:p w:rsidR="008606E3" w:rsidP="008606E3" w:rsidRDefault="008606E3" w14:paraId="0A4C157E" w14:textId="77777777">
      <w:pPr>
        <w:numPr>
          <w:ilvl w:val="0"/>
          <w:numId w:val="33"/>
        </w:numPr>
        <w:spacing w:after="0" w:line="240" w:lineRule="auto"/>
        <w:rPr>
          <w:sz w:val="20"/>
          <w:szCs w:val="20"/>
        </w:rPr>
      </w:pPr>
      <w:r>
        <w:rPr>
          <w:sz w:val="20"/>
          <w:szCs w:val="20"/>
        </w:rPr>
        <w:t>Rude, derogatory, racist or defamatory language will not be tolerated.</w:t>
      </w:r>
    </w:p>
    <w:p w:rsidRPr="00E4567C" w:rsidR="008606E3" w:rsidP="008606E3" w:rsidRDefault="008606E3" w14:paraId="23E132F4" w14:textId="77777777">
      <w:pPr>
        <w:numPr>
          <w:ilvl w:val="0"/>
          <w:numId w:val="33"/>
        </w:numPr>
        <w:spacing w:after="0" w:line="240" w:lineRule="auto"/>
        <w:rPr>
          <w:sz w:val="20"/>
          <w:szCs w:val="20"/>
        </w:rPr>
      </w:pPr>
      <w:r>
        <w:rPr>
          <w:sz w:val="20"/>
          <w:szCs w:val="20"/>
        </w:rPr>
        <w:t>Be considerate of your peers and the extended community. D</w:t>
      </w:r>
      <w:r w:rsidRPr="00E4567C">
        <w:rPr>
          <w:sz w:val="20"/>
          <w:szCs w:val="20"/>
        </w:rPr>
        <w:t xml:space="preserve">o not run through hallways and corridors, do not shout out during lessons, or shout to one another in hallways, or when in public places. </w:t>
      </w:r>
    </w:p>
    <w:p w:rsidR="008606E3" w:rsidP="008606E3" w:rsidRDefault="008606E3" w14:paraId="116C8C9E" w14:textId="3B4E0233">
      <w:pPr>
        <w:numPr>
          <w:ilvl w:val="0"/>
          <w:numId w:val="33"/>
        </w:numPr>
        <w:spacing w:after="0" w:line="240" w:lineRule="auto"/>
        <w:rPr>
          <w:sz w:val="20"/>
          <w:szCs w:val="20"/>
        </w:rPr>
      </w:pPr>
      <w:r>
        <w:rPr>
          <w:sz w:val="20"/>
          <w:szCs w:val="20"/>
        </w:rPr>
        <w:t xml:space="preserve">Be polite and respectful at all times. This applies to staff, other pupils, any visitors to the </w:t>
      </w:r>
      <w:r w:rsidR="00BC087E">
        <w:rPr>
          <w:sz w:val="20"/>
          <w:szCs w:val="20"/>
        </w:rPr>
        <w:t>Academy</w:t>
      </w:r>
      <w:r>
        <w:rPr>
          <w:sz w:val="20"/>
          <w:szCs w:val="20"/>
        </w:rPr>
        <w:t>, and to members of the general public.</w:t>
      </w:r>
    </w:p>
    <w:p w:rsidR="008606E3" w:rsidP="008606E3" w:rsidRDefault="008606E3" w14:paraId="0C5B31F0" w14:textId="25840904">
      <w:pPr>
        <w:numPr>
          <w:ilvl w:val="0"/>
          <w:numId w:val="33"/>
        </w:numPr>
        <w:spacing w:after="0" w:line="240" w:lineRule="auto"/>
        <w:rPr>
          <w:sz w:val="20"/>
          <w:szCs w:val="20"/>
        </w:rPr>
      </w:pPr>
      <w:r w:rsidRPr="147734D1" w:rsidR="008606E3">
        <w:rPr>
          <w:sz w:val="20"/>
          <w:szCs w:val="20"/>
        </w:rPr>
        <w:t xml:space="preserve">Take care of your environment, both on the </w:t>
      </w:r>
      <w:r w:rsidRPr="147734D1" w:rsidR="00BC087E">
        <w:rPr>
          <w:sz w:val="20"/>
          <w:szCs w:val="20"/>
        </w:rPr>
        <w:t>Academy</w:t>
      </w:r>
      <w:r w:rsidRPr="147734D1" w:rsidR="008606E3">
        <w:rPr>
          <w:sz w:val="20"/>
          <w:szCs w:val="20"/>
        </w:rPr>
        <w:t xml:space="preserve"> site and outside</w:t>
      </w:r>
      <w:r w:rsidRPr="147734D1" w:rsidR="45285513">
        <w:rPr>
          <w:sz w:val="20"/>
          <w:szCs w:val="20"/>
        </w:rPr>
        <w:t xml:space="preserve"> </w:t>
      </w:r>
      <w:r w:rsidRPr="147734D1" w:rsidR="008606E3">
        <w:rPr>
          <w:sz w:val="20"/>
          <w:szCs w:val="20"/>
        </w:rPr>
        <w:t>and keep it tidy. Do not litter and do not vandalise property in any way.</w:t>
      </w:r>
    </w:p>
    <w:p w:rsidR="008606E3" w:rsidP="008606E3" w:rsidRDefault="008606E3" w14:paraId="219781EE" w14:textId="79583D52">
      <w:pPr>
        <w:numPr>
          <w:ilvl w:val="0"/>
          <w:numId w:val="33"/>
        </w:numPr>
        <w:spacing w:after="0" w:line="240" w:lineRule="auto"/>
        <w:rPr>
          <w:sz w:val="20"/>
          <w:szCs w:val="20"/>
        </w:rPr>
      </w:pPr>
      <w:r>
        <w:rPr>
          <w:sz w:val="20"/>
          <w:szCs w:val="20"/>
        </w:rPr>
        <w:t xml:space="preserve">Unauthorised absence from </w:t>
      </w:r>
      <w:r w:rsidR="00BC087E">
        <w:rPr>
          <w:sz w:val="20"/>
          <w:szCs w:val="20"/>
        </w:rPr>
        <w:t>Academy</w:t>
      </w:r>
      <w:r>
        <w:rPr>
          <w:sz w:val="20"/>
          <w:szCs w:val="20"/>
        </w:rPr>
        <w:t xml:space="preserve"> will not be tolerated.</w:t>
      </w:r>
    </w:p>
    <w:p w:rsidR="008606E3" w:rsidP="008606E3" w:rsidRDefault="008606E3" w14:paraId="4C6054B6" w14:textId="77777777">
      <w:pPr>
        <w:numPr>
          <w:ilvl w:val="0"/>
          <w:numId w:val="33"/>
        </w:numPr>
        <w:spacing w:after="0" w:line="240" w:lineRule="auto"/>
        <w:rPr>
          <w:sz w:val="20"/>
          <w:szCs w:val="20"/>
        </w:rPr>
      </w:pPr>
      <w:r>
        <w:rPr>
          <w:sz w:val="20"/>
          <w:szCs w:val="20"/>
        </w:rPr>
        <w:t xml:space="preserve">Health and safety equipment is only for use in emergency situations and should not be tampered with under any circumstances. </w:t>
      </w:r>
    </w:p>
    <w:p w:rsidR="008606E3" w:rsidP="008606E3" w:rsidRDefault="008606E3" w14:paraId="269EAE60" w14:textId="77777777">
      <w:pPr>
        <w:numPr>
          <w:ilvl w:val="0"/>
          <w:numId w:val="33"/>
        </w:numPr>
        <w:spacing w:after="0" w:line="240" w:lineRule="auto"/>
        <w:rPr>
          <w:sz w:val="20"/>
          <w:szCs w:val="20"/>
        </w:rPr>
      </w:pPr>
      <w:r>
        <w:rPr>
          <w:sz w:val="20"/>
          <w:szCs w:val="20"/>
        </w:rPr>
        <w:t>Disobeying staff is not tolerated.</w:t>
      </w:r>
    </w:p>
    <w:p w:rsidR="008606E3" w:rsidP="008606E3" w:rsidRDefault="008606E3" w14:paraId="30944DB3" w14:textId="2449B7D9">
      <w:pPr>
        <w:numPr>
          <w:ilvl w:val="0"/>
          <w:numId w:val="33"/>
        </w:numPr>
        <w:spacing w:after="0" w:line="240" w:lineRule="auto"/>
        <w:rPr>
          <w:sz w:val="20"/>
          <w:szCs w:val="20"/>
        </w:rPr>
      </w:pPr>
      <w:r>
        <w:rPr>
          <w:sz w:val="20"/>
          <w:szCs w:val="20"/>
        </w:rPr>
        <w:t xml:space="preserve">The following items are not allowed in </w:t>
      </w:r>
      <w:r w:rsidR="00BC087E">
        <w:rPr>
          <w:sz w:val="20"/>
          <w:szCs w:val="20"/>
        </w:rPr>
        <w:t>Academy</w:t>
      </w:r>
      <w:r>
        <w:rPr>
          <w:sz w:val="20"/>
          <w:szCs w:val="20"/>
        </w:rPr>
        <w:t xml:space="preserve"> under any circumstances:</w:t>
      </w:r>
    </w:p>
    <w:p w:rsidR="008606E3" w:rsidP="008606E3" w:rsidRDefault="008606E3" w14:paraId="4475A80A" w14:textId="77777777">
      <w:pPr>
        <w:numPr>
          <w:ilvl w:val="1"/>
          <w:numId w:val="33"/>
        </w:numPr>
        <w:spacing w:after="0" w:line="240" w:lineRule="auto"/>
        <w:rPr>
          <w:sz w:val="20"/>
          <w:szCs w:val="20"/>
        </w:rPr>
      </w:pPr>
      <w:r w:rsidRPr="009A487F">
        <w:rPr>
          <w:sz w:val="20"/>
          <w:szCs w:val="20"/>
        </w:rPr>
        <w:t>Alcohol and drugs</w:t>
      </w:r>
      <w:r>
        <w:rPr>
          <w:sz w:val="20"/>
          <w:szCs w:val="20"/>
        </w:rPr>
        <w:t xml:space="preserve"> including “legal highs”</w:t>
      </w:r>
    </w:p>
    <w:p w:rsidR="008606E3" w:rsidP="008606E3" w:rsidRDefault="008606E3" w14:paraId="70BC6391" w14:textId="77777777">
      <w:pPr>
        <w:numPr>
          <w:ilvl w:val="1"/>
          <w:numId w:val="33"/>
        </w:numPr>
        <w:spacing w:after="0" w:line="240" w:lineRule="auto"/>
        <w:rPr>
          <w:sz w:val="20"/>
          <w:szCs w:val="20"/>
        </w:rPr>
      </w:pPr>
      <w:r>
        <w:rPr>
          <w:sz w:val="20"/>
          <w:szCs w:val="20"/>
        </w:rPr>
        <w:t xml:space="preserve">E-Cigarettes, </w:t>
      </w:r>
      <w:r w:rsidRPr="009A487F">
        <w:rPr>
          <w:sz w:val="20"/>
          <w:szCs w:val="20"/>
        </w:rPr>
        <w:t>Cigarettes</w:t>
      </w:r>
      <w:r>
        <w:rPr>
          <w:sz w:val="20"/>
          <w:szCs w:val="20"/>
        </w:rPr>
        <w:t xml:space="preserve">, </w:t>
      </w:r>
      <w:r w:rsidRPr="009A487F">
        <w:rPr>
          <w:sz w:val="20"/>
          <w:szCs w:val="20"/>
        </w:rPr>
        <w:t>matches, and lighters</w:t>
      </w:r>
    </w:p>
    <w:p w:rsidR="008606E3" w:rsidP="008606E3" w:rsidRDefault="008606E3" w14:paraId="0644AD03" w14:textId="77777777">
      <w:pPr>
        <w:numPr>
          <w:ilvl w:val="1"/>
          <w:numId w:val="33"/>
        </w:numPr>
        <w:spacing w:after="0" w:line="240" w:lineRule="auto"/>
        <w:rPr>
          <w:sz w:val="20"/>
          <w:szCs w:val="20"/>
        </w:rPr>
      </w:pPr>
      <w:r w:rsidRPr="009A487F">
        <w:rPr>
          <w:sz w:val="20"/>
          <w:szCs w:val="20"/>
        </w:rPr>
        <w:t>Chewing gum</w:t>
      </w:r>
    </w:p>
    <w:p w:rsidRPr="009A487F" w:rsidR="008606E3" w:rsidP="008606E3" w:rsidRDefault="008606E3" w14:paraId="13ADFEF8" w14:textId="77777777">
      <w:pPr>
        <w:numPr>
          <w:ilvl w:val="1"/>
          <w:numId w:val="33"/>
        </w:numPr>
        <w:spacing w:after="0" w:line="240" w:lineRule="auto"/>
        <w:rPr>
          <w:sz w:val="20"/>
          <w:szCs w:val="20"/>
        </w:rPr>
      </w:pPr>
      <w:r w:rsidRPr="009A487F">
        <w:rPr>
          <w:sz w:val="20"/>
          <w:szCs w:val="20"/>
        </w:rPr>
        <w:t>Weapons of any kind</w:t>
      </w:r>
      <w:r>
        <w:rPr>
          <w:sz w:val="20"/>
          <w:szCs w:val="20"/>
        </w:rPr>
        <w:t xml:space="preserve"> or instruments/substances intended to be used as weapons </w:t>
      </w:r>
    </w:p>
    <w:p w:rsidRPr="009A487F" w:rsidR="008606E3" w:rsidP="008606E3" w:rsidRDefault="008606E3" w14:paraId="151B3063" w14:textId="77777777">
      <w:pPr>
        <w:numPr>
          <w:ilvl w:val="1"/>
          <w:numId w:val="33"/>
        </w:numPr>
        <w:spacing w:after="0" w:line="240" w:lineRule="auto"/>
        <w:rPr>
          <w:i/>
          <w:sz w:val="20"/>
          <w:szCs w:val="20"/>
        </w:rPr>
      </w:pPr>
      <w:r w:rsidRPr="147734D1" w:rsidR="008606E3">
        <w:rPr>
          <w:sz w:val="20"/>
          <w:szCs w:val="20"/>
        </w:rPr>
        <w:t>Material that is inappropriate or illegal for children to have; such as racist or pornographic material</w:t>
      </w:r>
    </w:p>
    <w:p w:rsidR="147734D1" w:rsidP="147734D1" w:rsidRDefault="147734D1" w14:paraId="387618B0" w14:textId="18F7DADB">
      <w:pPr>
        <w:spacing w:after="0" w:line="240" w:lineRule="auto"/>
        <w:ind w:left="0"/>
        <w:rPr>
          <w:sz w:val="20"/>
          <w:szCs w:val="20"/>
        </w:rPr>
      </w:pPr>
    </w:p>
    <w:p w:rsidR="008606E3" w:rsidP="147734D1" w:rsidRDefault="008606E3" w14:paraId="7128AC0A" w14:textId="26303416">
      <w:pPr>
        <w:spacing w:after="0" w:line="240" w:lineRule="auto"/>
        <w:ind w:left="0"/>
        <w:rPr>
          <w:sz w:val="20"/>
          <w:szCs w:val="20"/>
        </w:rPr>
      </w:pPr>
      <w:r w:rsidRPr="147734D1" w:rsidR="008606E3">
        <w:rPr>
          <w:sz w:val="20"/>
          <w:szCs w:val="20"/>
        </w:rPr>
        <w:t xml:space="preserve">Gambling is not allowed on </w:t>
      </w:r>
      <w:r w:rsidRPr="147734D1" w:rsidR="00BC087E">
        <w:rPr>
          <w:sz w:val="20"/>
          <w:szCs w:val="20"/>
        </w:rPr>
        <w:t>Academy</w:t>
      </w:r>
      <w:r w:rsidRPr="147734D1" w:rsidR="008606E3">
        <w:rPr>
          <w:sz w:val="20"/>
          <w:szCs w:val="20"/>
        </w:rPr>
        <w:t xml:space="preserve"> property</w:t>
      </w:r>
      <w:r w:rsidRPr="147734D1" w:rsidR="008606E3">
        <w:rPr>
          <w:sz w:val="20"/>
          <w:szCs w:val="20"/>
        </w:rPr>
        <w:t>.</w:t>
      </w:r>
    </w:p>
    <w:p w:rsidR="008606E3" w:rsidP="008606E3" w:rsidRDefault="008606E3" w14:paraId="405CE5CE" w14:textId="77777777">
      <w:pPr>
        <w:spacing w:after="0" w:line="240" w:lineRule="auto"/>
        <w:ind w:left="720"/>
        <w:rPr>
          <w:sz w:val="20"/>
          <w:szCs w:val="20"/>
        </w:rPr>
      </w:pPr>
    </w:p>
    <w:p w:rsidRPr="00F13393" w:rsidR="008606E3" w:rsidP="00BD0793" w:rsidRDefault="008606E3" w14:paraId="46E8F883" w14:textId="0D1B95B7">
      <w:pPr>
        <w:pStyle w:val="Heading2"/>
      </w:pPr>
      <w:bookmarkStart w:name="_Toc140087255" w:id="8"/>
      <w:r w:rsidRPr="00F13393">
        <w:t>Drugs</w:t>
      </w:r>
      <w:bookmarkEnd w:id="8"/>
    </w:p>
    <w:p w:rsidR="008606E3" w:rsidP="008606E3" w:rsidRDefault="008606E3" w14:paraId="729289E9" w14:textId="77777777">
      <w:pPr>
        <w:spacing w:after="0" w:line="240" w:lineRule="auto"/>
        <w:rPr>
          <w:i/>
          <w:color w:val="808080"/>
          <w:sz w:val="20"/>
          <w:szCs w:val="20"/>
        </w:rPr>
      </w:pPr>
    </w:p>
    <w:p w:rsidR="008606E3" w:rsidP="008606E3" w:rsidRDefault="008606E3" w14:paraId="7AC1A50E" w14:textId="53172F45">
      <w:pPr>
        <w:spacing w:after="0" w:line="240" w:lineRule="auto"/>
        <w:rPr>
          <w:sz w:val="20"/>
          <w:szCs w:val="20"/>
        </w:rPr>
      </w:pPr>
      <w:r w:rsidRPr="147734D1" w:rsidR="008606E3">
        <w:rPr>
          <w:sz w:val="20"/>
          <w:szCs w:val="20"/>
        </w:rPr>
        <w:t xml:space="preserve">The </w:t>
      </w:r>
      <w:r w:rsidRPr="147734D1" w:rsidR="00BC087E">
        <w:rPr>
          <w:sz w:val="20"/>
          <w:szCs w:val="20"/>
        </w:rPr>
        <w:t>Academy</w:t>
      </w:r>
      <w:r w:rsidRPr="147734D1" w:rsidR="008606E3">
        <w:rPr>
          <w:sz w:val="20"/>
          <w:szCs w:val="20"/>
        </w:rPr>
        <w:t xml:space="preserve"> will not tolerate drug use of any sort on </w:t>
      </w:r>
      <w:r w:rsidRPr="147734D1" w:rsidR="00BC087E">
        <w:rPr>
          <w:sz w:val="20"/>
          <w:szCs w:val="20"/>
        </w:rPr>
        <w:t>Academy</w:t>
      </w:r>
      <w:r w:rsidRPr="147734D1" w:rsidR="008606E3">
        <w:rPr>
          <w:sz w:val="20"/>
          <w:szCs w:val="20"/>
        </w:rPr>
        <w:t xml:space="preserve"> property or during off-site </w:t>
      </w:r>
      <w:r w:rsidRPr="147734D1" w:rsidR="00BC087E">
        <w:rPr>
          <w:sz w:val="20"/>
          <w:szCs w:val="20"/>
        </w:rPr>
        <w:t>Academy</w:t>
      </w:r>
      <w:r w:rsidRPr="147734D1" w:rsidR="008606E3">
        <w:rPr>
          <w:sz w:val="20"/>
          <w:szCs w:val="20"/>
        </w:rPr>
        <w:t xml:space="preserve"> activities. The </w:t>
      </w:r>
      <w:r w:rsidRPr="147734D1" w:rsidR="00BC087E">
        <w:rPr>
          <w:sz w:val="20"/>
          <w:szCs w:val="20"/>
        </w:rPr>
        <w:t>Academy</w:t>
      </w:r>
      <w:r w:rsidRPr="147734D1" w:rsidR="008606E3">
        <w:rPr>
          <w:sz w:val="20"/>
          <w:szCs w:val="20"/>
        </w:rPr>
        <w:t xml:space="preserve"> takes its anti-drugs policy very seriously and will discipline any person found to be in possession of drugs. This includes solvents and any other substance that can be misused or harmful. Pupils may be permanently excluded if they are found to be involved in drug-related incidents. This includes supplying, </w:t>
      </w:r>
      <w:r w:rsidRPr="147734D1" w:rsidR="008606E3">
        <w:rPr>
          <w:sz w:val="20"/>
          <w:szCs w:val="20"/>
        </w:rPr>
        <w:t>possessing</w:t>
      </w:r>
      <w:r w:rsidRPr="147734D1" w:rsidR="008606E3">
        <w:rPr>
          <w:sz w:val="20"/>
          <w:szCs w:val="20"/>
        </w:rPr>
        <w:t xml:space="preserve"> or taking drugs.</w:t>
      </w:r>
    </w:p>
    <w:p w:rsidRPr="00A30168" w:rsidR="008606E3" w:rsidP="008606E3" w:rsidRDefault="008606E3" w14:paraId="71E5FC33" w14:textId="77777777">
      <w:pPr>
        <w:spacing w:after="0" w:line="240" w:lineRule="auto"/>
        <w:rPr>
          <w:b/>
          <w:sz w:val="20"/>
          <w:szCs w:val="20"/>
        </w:rPr>
      </w:pPr>
    </w:p>
    <w:p w:rsidR="008606E3" w:rsidP="008606E3" w:rsidRDefault="008606E3" w14:paraId="1F0922F2" w14:textId="77777777">
      <w:pPr>
        <w:spacing w:after="0" w:line="240" w:lineRule="auto"/>
        <w:rPr>
          <w:sz w:val="20"/>
          <w:szCs w:val="20"/>
        </w:rPr>
      </w:pPr>
      <w:r w:rsidRPr="00A30168">
        <w:rPr>
          <w:b/>
          <w:sz w:val="20"/>
          <w:szCs w:val="20"/>
        </w:rPr>
        <w:t>Prescription drugs</w:t>
      </w:r>
      <w:r>
        <w:rPr>
          <w:b/>
          <w:sz w:val="20"/>
          <w:szCs w:val="20"/>
        </w:rPr>
        <w:br/>
      </w:r>
      <w:r>
        <w:rPr>
          <w:sz w:val="20"/>
          <w:szCs w:val="20"/>
        </w:rPr>
        <w:t xml:space="preserve">Carrying, supplying or taking prescription drugs without lawful reason could result in a permanent exclusion. </w:t>
      </w:r>
    </w:p>
    <w:p w:rsidR="008606E3" w:rsidP="008606E3" w:rsidRDefault="008606E3" w14:paraId="3C8E5F7A" w14:textId="77777777">
      <w:pPr>
        <w:spacing w:after="0" w:line="240" w:lineRule="auto"/>
        <w:rPr>
          <w:sz w:val="20"/>
          <w:szCs w:val="20"/>
        </w:rPr>
      </w:pPr>
    </w:p>
    <w:p w:rsidRPr="00D528F1" w:rsidR="008606E3" w:rsidP="008606E3" w:rsidRDefault="008606E3" w14:paraId="3CF1A2B0" w14:textId="77777777">
      <w:pPr>
        <w:spacing w:after="0" w:line="240" w:lineRule="auto"/>
        <w:rPr>
          <w:b/>
          <w:sz w:val="20"/>
          <w:szCs w:val="20"/>
        </w:rPr>
      </w:pPr>
      <w:r w:rsidRPr="00D528F1">
        <w:rPr>
          <w:b/>
          <w:sz w:val="20"/>
          <w:szCs w:val="20"/>
        </w:rPr>
        <w:t>Non-prescription drugs</w:t>
      </w:r>
    </w:p>
    <w:p w:rsidR="008606E3" w:rsidP="008606E3" w:rsidRDefault="008606E3" w14:paraId="1CFB0BD6" w14:textId="4A6ABD15">
      <w:pPr>
        <w:spacing w:after="0" w:line="240" w:lineRule="auto"/>
        <w:rPr>
          <w:sz w:val="20"/>
          <w:szCs w:val="20"/>
        </w:rPr>
      </w:pPr>
      <w:r w:rsidRPr="147734D1" w:rsidR="008606E3">
        <w:rPr>
          <w:sz w:val="20"/>
          <w:szCs w:val="20"/>
        </w:rPr>
        <w:t xml:space="preserve">Some over-the-counter drugs can be harmful if misused. We </w:t>
      </w:r>
      <w:r w:rsidRPr="147734D1" w:rsidR="008606E3">
        <w:rPr>
          <w:sz w:val="20"/>
          <w:szCs w:val="20"/>
        </w:rPr>
        <w:t>advise</w:t>
      </w:r>
      <w:r w:rsidRPr="147734D1" w:rsidR="008606E3">
        <w:rPr>
          <w:sz w:val="20"/>
          <w:szCs w:val="20"/>
        </w:rPr>
        <w:t xml:space="preserve"> that pupils should not carry these in </w:t>
      </w:r>
      <w:r w:rsidRPr="147734D1" w:rsidR="00BC087E">
        <w:rPr>
          <w:sz w:val="20"/>
          <w:szCs w:val="20"/>
        </w:rPr>
        <w:t>Academy</w:t>
      </w:r>
      <w:r w:rsidRPr="147734D1" w:rsidR="008606E3">
        <w:rPr>
          <w:sz w:val="20"/>
          <w:szCs w:val="20"/>
        </w:rPr>
        <w:t>. If they need medication they can go to the</w:t>
      </w:r>
      <w:r w:rsidRPr="147734D1" w:rsidR="68AB43FF">
        <w:rPr>
          <w:sz w:val="20"/>
          <w:szCs w:val="20"/>
        </w:rPr>
        <w:t xml:space="preserve"> </w:t>
      </w:r>
      <w:r w:rsidRPr="147734D1" w:rsidR="68AB43FF">
        <w:rPr>
          <w:sz w:val="20"/>
          <w:szCs w:val="20"/>
        </w:rPr>
        <w:t>main office</w:t>
      </w:r>
      <w:r w:rsidRPr="147734D1" w:rsidR="68AB43FF">
        <w:rPr>
          <w:sz w:val="20"/>
          <w:szCs w:val="20"/>
        </w:rPr>
        <w:t xml:space="preserve"> and contact can be made with home to support with this</w:t>
      </w:r>
      <w:r w:rsidRPr="147734D1" w:rsidR="008606E3">
        <w:rPr>
          <w:color w:val="AEAAAA" w:themeColor="background2" w:themeTint="FF" w:themeShade="BF"/>
          <w:sz w:val="20"/>
          <w:szCs w:val="20"/>
        </w:rPr>
        <w:t>.</w:t>
      </w:r>
    </w:p>
    <w:p w:rsidR="008606E3" w:rsidP="008606E3" w:rsidRDefault="008606E3" w14:paraId="6601D8AC" w14:textId="77777777">
      <w:pPr>
        <w:spacing w:after="0" w:line="240" w:lineRule="auto"/>
        <w:rPr>
          <w:sz w:val="20"/>
          <w:szCs w:val="20"/>
        </w:rPr>
      </w:pPr>
    </w:p>
    <w:p w:rsidR="008606E3" w:rsidP="008606E3" w:rsidRDefault="008606E3" w14:paraId="6FE226B5" w14:textId="77777777">
      <w:pPr>
        <w:spacing w:after="0" w:line="240" w:lineRule="auto"/>
        <w:rPr>
          <w:b/>
          <w:sz w:val="20"/>
          <w:szCs w:val="20"/>
        </w:rPr>
      </w:pPr>
      <w:r w:rsidRPr="00D528F1">
        <w:rPr>
          <w:b/>
          <w:sz w:val="20"/>
          <w:szCs w:val="20"/>
        </w:rPr>
        <w:t>Medication</w:t>
      </w:r>
    </w:p>
    <w:p w:rsidRPr="00D528F1" w:rsidR="008606E3" w:rsidP="008606E3" w:rsidRDefault="008606E3" w14:paraId="51F3E0FE" w14:textId="40487104">
      <w:pPr>
        <w:spacing w:after="0" w:line="240" w:lineRule="auto"/>
      </w:pPr>
      <w:r w:rsidRPr="147734D1" w:rsidR="008606E3">
        <w:rPr>
          <w:sz w:val="20"/>
          <w:szCs w:val="20"/>
        </w:rPr>
        <w:t xml:space="preserve">We are aware that it may be necessary for some pupils to take medication during the </w:t>
      </w:r>
      <w:r w:rsidRPr="147734D1" w:rsidR="00BC087E">
        <w:rPr>
          <w:sz w:val="20"/>
          <w:szCs w:val="20"/>
        </w:rPr>
        <w:t>Academy</w:t>
      </w:r>
      <w:r w:rsidRPr="147734D1" w:rsidR="008606E3">
        <w:rPr>
          <w:sz w:val="20"/>
          <w:szCs w:val="20"/>
        </w:rPr>
        <w:t xml:space="preserve"> day. Parents should make the </w:t>
      </w:r>
      <w:r w:rsidRPr="147734D1" w:rsidR="00BC087E">
        <w:rPr>
          <w:sz w:val="20"/>
          <w:szCs w:val="20"/>
        </w:rPr>
        <w:t>Academy</w:t>
      </w:r>
      <w:r w:rsidRPr="147734D1" w:rsidR="008606E3">
        <w:rPr>
          <w:sz w:val="20"/>
          <w:szCs w:val="20"/>
        </w:rPr>
        <w:t xml:space="preserve"> aware of this in writing as soon as their child starts taking the medication. Further details around medication are set out in the ‘Supporting children with medical needs’ policy.</w:t>
      </w:r>
    </w:p>
    <w:p w:rsidR="147734D1" w:rsidP="147734D1" w:rsidRDefault="147734D1" w14:paraId="2212EC28" w14:textId="2A5A3CD7">
      <w:pPr>
        <w:spacing w:after="0" w:line="240" w:lineRule="auto"/>
        <w:rPr>
          <w:sz w:val="20"/>
          <w:szCs w:val="20"/>
        </w:rPr>
      </w:pPr>
    </w:p>
    <w:p w:rsidR="0ABD4EF3" w:rsidP="147734D1" w:rsidRDefault="0ABD4EF3" w14:paraId="78490167" w14:textId="0D44EE3B">
      <w:pPr>
        <w:spacing w:after="0" w:line="240" w:lineRule="auto"/>
      </w:pPr>
      <w:r w:rsidRPr="147734D1" w:rsidR="0ABD4EF3">
        <w:rPr>
          <w:sz w:val="20"/>
          <w:szCs w:val="20"/>
        </w:rPr>
        <w:t xml:space="preserve">All relevant and </w:t>
      </w:r>
      <w:r w:rsidRPr="147734D1" w:rsidR="0ABD4EF3">
        <w:rPr>
          <w:sz w:val="20"/>
          <w:szCs w:val="20"/>
        </w:rPr>
        <w:t>required</w:t>
      </w:r>
      <w:r w:rsidRPr="147734D1" w:rsidR="0ABD4EF3">
        <w:rPr>
          <w:sz w:val="20"/>
          <w:szCs w:val="20"/>
        </w:rPr>
        <w:t xml:space="preserve"> medication will be stored in the main </w:t>
      </w:r>
      <w:r w:rsidRPr="147734D1" w:rsidR="0ABD4EF3">
        <w:rPr>
          <w:sz w:val="20"/>
          <w:szCs w:val="20"/>
        </w:rPr>
        <w:t>adminstrator</w:t>
      </w:r>
      <w:r w:rsidRPr="147734D1" w:rsidR="0ABD4EF3">
        <w:rPr>
          <w:sz w:val="20"/>
          <w:szCs w:val="20"/>
        </w:rPr>
        <w:t xml:space="preserve"> office or the staff room if a fridge is required.</w:t>
      </w:r>
    </w:p>
    <w:p w:rsidR="008606E3" w:rsidP="008606E3" w:rsidRDefault="008606E3" w14:paraId="140B5834" w14:textId="77777777">
      <w:pPr>
        <w:spacing w:after="0" w:line="240" w:lineRule="auto"/>
        <w:rPr>
          <w:sz w:val="20"/>
          <w:szCs w:val="20"/>
        </w:rPr>
      </w:pPr>
    </w:p>
    <w:p w:rsidR="008606E3" w:rsidP="008606E3" w:rsidRDefault="008606E3" w14:paraId="40C1EA17" w14:textId="77777777">
      <w:pPr>
        <w:spacing w:after="0" w:line="240" w:lineRule="auto"/>
      </w:pPr>
    </w:p>
    <w:p w:rsidRPr="00D528F1" w:rsidR="008606E3" w:rsidP="00BD0793" w:rsidRDefault="008606E3" w14:paraId="6A3E3C49" w14:textId="359E1426">
      <w:pPr>
        <w:pStyle w:val="Heading2"/>
      </w:pPr>
      <w:bookmarkStart w:name="_Toc140087256" w:id="9"/>
      <w:r w:rsidRPr="00D528F1">
        <w:t>Alcohol</w:t>
      </w:r>
      <w:bookmarkEnd w:id="9"/>
    </w:p>
    <w:p w:rsidR="008606E3" w:rsidP="008606E3" w:rsidRDefault="008606E3" w14:paraId="709BA4BE" w14:textId="77777777">
      <w:pPr>
        <w:spacing w:after="0" w:line="240" w:lineRule="auto"/>
      </w:pPr>
    </w:p>
    <w:p w:rsidR="008606E3" w:rsidP="008606E3" w:rsidRDefault="008606E3" w14:paraId="1E0C0044" w14:textId="77777777">
      <w:pPr>
        <w:spacing w:after="0" w:line="240" w:lineRule="auto"/>
        <w:rPr>
          <w:sz w:val="20"/>
          <w:szCs w:val="20"/>
        </w:rPr>
      </w:pPr>
      <w:r>
        <w:rPr>
          <w:sz w:val="20"/>
          <w:szCs w:val="20"/>
        </w:rPr>
        <w:t>Consuming, carrying or supplying alcohol is strictly prohibited. Any pupil involved in any alcohol-related activity may be permanently excluded.</w:t>
      </w:r>
    </w:p>
    <w:p w:rsidR="008606E3" w:rsidP="008606E3" w:rsidRDefault="008606E3" w14:paraId="4D72F244" w14:textId="77777777">
      <w:pPr>
        <w:spacing w:after="0" w:line="240" w:lineRule="auto"/>
        <w:rPr>
          <w:sz w:val="20"/>
          <w:szCs w:val="20"/>
        </w:rPr>
      </w:pPr>
    </w:p>
    <w:p w:rsidR="008606E3" w:rsidP="008606E3" w:rsidRDefault="008606E3" w14:paraId="4DC4F212" w14:textId="77777777">
      <w:pPr>
        <w:spacing w:after="0" w:line="240" w:lineRule="auto"/>
        <w:rPr>
          <w:b/>
          <w:sz w:val="20"/>
          <w:szCs w:val="20"/>
        </w:rPr>
      </w:pPr>
    </w:p>
    <w:p w:rsidRPr="00067761" w:rsidR="008606E3" w:rsidP="00BD0793" w:rsidRDefault="008606E3" w14:paraId="17876E70" w14:textId="77777777">
      <w:pPr>
        <w:pStyle w:val="Heading1"/>
      </w:pPr>
      <w:bookmarkStart w:name="_Toc140087257" w:id="10"/>
      <w:r w:rsidRPr="00067761">
        <w:t>Bullying</w:t>
      </w:r>
      <w:bookmarkEnd w:id="10"/>
    </w:p>
    <w:p w:rsidR="008606E3" w:rsidP="008606E3" w:rsidRDefault="008606E3" w14:paraId="41A4869E" w14:textId="77777777">
      <w:pPr>
        <w:spacing w:after="0" w:line="240" w:lineRule="auto"/>
        <w:rPr>
          <w:sz w:val="20"/>
          <w:szCs w:val="20"/>
        </w:rPr>
      </w:pPr>
    </w:p>
    <w:p w:rsidRPr="00BE7279" w:rsidR="008606E3" w:rsidP="008606E3" w:rsidRDefault="008606E3" w14:paraId="5FCD439F" w14:textId="77777777">
      <w:pPr>
        <w:spacing w:after="0" w:line="240" w:lineRule="auto"/>
        <w:rPr>
          <w:color w:val="000000" w:themeColor="text1"/>
          <w:sz w:val="20"/>
          <w:szCs w:val="20"/>
        </w:rPr>
      </w:pPr>
      <w:r w:rsidRPr="00BE7279">
        <w:rPr>
          <w:color w:val="000000" w:themeColor="text1"/>
          <w:sz w:val="20"/>
          <w:szCs w:val="20"/>
        </w:rPr>
        <w:t>Bullying is defined as the repetitive, intentional harming of one person or group by another person or group, where the relationship involves an imbalance of power.</w:t>
      </w:r>
    </w:p>
    <w:p w:rsidRPr="00BE7279" w:rsidR="008606E3" w:rsidP="008606E3" w:rsidRDefault="008606E3" w14:paraId="60A81E00" w14:textId="77777777">
      <w:pPr>
        <w:spacing w:after="0" w:line="240" w:lineRule="auto"/>
        <w:rPr>
          <w:color w:val="000000" w:themeColor="text1"/>
          <w:sz w:val="20"/>
          <w:szCs w:val="20"/>
        </w:rPr>
      </w:pPr>
      <w:r w:rsidRPr="00BE7279">
        <w:rPr>
          <w:color w:val="000000" w:themeColor="text1"/>
          <w:sz w:val="20"/>
          <w:szCs w:val="20"/>
        </w:rPr>
        <w:t>Bullying is, therefore:</w:t>
      </w:r>
    </w:p>
    <w:p w:rsidRPr="00BE7279" w:rsidR="008606E3" w:rsidP="008606E3" w:rsidRDefault="008606E3" w14:paraId="2C93CDC7" w14:textId="77777777">
      <w:pPr>
        <w:numPr>
          <w:ilvl w:val="0"/>
          <w:numId w:val="33"/>
        </w:numPr>
        <w:spacing w:after="0" w:line="240" w:lineRule="auto"/>
        <w:rPr>
          <w:color w:val="000000" w:themeColor="text1"/>
          <w:sz w:val="20"/>
          <w:szCs w:val="20"/>
        </w:rPr>
      </w:pPr>
      <w:r w:rsidRPr="00BE7279">
        <w:rPr>
          <w:color w:val="000000" w:themeColor="text1"/>
          <w:sz w:val="20"/>
          <w:szCs w:val="20"/>
        </w:rPr>
        <w:t>Deliberately hurtful</w:t>
      </w:r>
    </w:p>
    <w:p w:rsidRPr="00BE7279" w:rsidR="008606E3" w:rsidP="008606E3" w:rsidRDefault="008606E3" w14:paraId="3D4A14B9" w14:textId="77777777">
      <w:pPr>
        <w:numPr>
          <w:ilvl w:val="0"/>
          <w:numId w:val="33"/>
        </w:numPr>
        <w:spacing w:after="0" w:line="240" w:lineRule="auto"/>
        <w:rPr>
          <w:color w:val="000000" w:themeColor="text1"/>
          <w:sz w:val="20"/>
          <w:szCs w:val="20"/>
        </w:rPr>
      </w:pPr>
      <w:r w:rsidRPr="00BE7279">
        <w:rPr>
          <w:color w:val="000000" w:themeColor="text1"/>
          <w:sz w:val="20"/>
          <w:szCs w:val="20"/>
        </w:rPr>
        <w:t>Repeated, often over a period of time</w:t>
      </w:r>
    </w:p>
    <w:p w:rsidRPr="00BE7279" w:rsidR="008606E3" w:rsidP="008606E3" w:rsidRDefault="008606E3" w14:paraId="5E09D758" w14:textId="77777777">
      <w:pPr>
        <w:numPr>
          <w:ilvl w:val="0"/>
          <w:numId w:val="33"/>
        </w:numPr>
        <w:spacing w:after="0" w:line="240" w:lineRule="auto"/>
        <w:rPr>
          <w:color w:val="000000" w:themeColor="text1"/>
          <w:sz w:val="20"/>
          <w:szCs w:val="20"/>
        </w:rPr>
      </w:pPr>
      <w:r w:rsidRPr="00BE7279">
        <w:rPr>
          <w:color w:val="000000" w:themeColor="text1"/>
          <w:sz w:val="20"/>
          <w:szCs w:val="20"/>
        </w:rPr>
        <w:t>Difficult to defend against</w:t>
      </w:r>
    </w:p>
    <w:p w:rsidR="008606E3" w:rsidP="008606E3" w:rsidRDefault="008606E3" w14:paraId="3A973884" w14:textId="77777777">
      <w:pPr>
        <w:spacing w:after="0" w:line="240" w:lineRule="auto"/>
        <w:rPr>
          <w:i/>
          <w:color w:val="808080"/>
          <w:sz w:val="20"/>
          <w:szCs w:val="20"/>
        </w:rPr>
      </w:pPr>
    </w:p>
    <w:p w:rsidR="008606E3" w:rsidP="008606E3" w:rsidRDefault="008606E3" w14:paraId="565FE8DB" w14:textId="14ECBB57">
      <w:pPr>
        <w:spacing w:after="0" w:line="240" w:lineRule="auto"/>
        <w:rPr>
          <w:sz w:val="20"/>
          <w:szCs w:val="20"/>
        </w:rPr>
      </w:pPr>
      <w:r w:rsidRPr="20DDE4BF" w:rsidR="7BB96AAB">
        <w:rPr>
          <w:sz w:val="20"/>
          <w:szCs w:val="20"/>
        </w:rPr>
        <w:t>Gosberton</w:t>
      </w:r>
      <w:r w:rsidRPr="20DDE4BF" w:rsidR="6C770C4C">
        <w:rPr>
          <w:sz w:val="20"/>
          <w:szCs w:val="20"/>
        </w:rPr>
        <w:t xml:space="preserve"> Academy </w:t>
      </w:r>
      <w:r w:rsidRPr="20DDE4BF" w:rsidR="008606E3">
        <w:rPr>
          <w:sz w:val="20"/>
          <w:szCs w:val="20"/>
        </w:rPr>
        <w:t xml:space="preserve">wants to make sure that all pupils feel safe at </w:t>
      </w:r>
      <w:r w:rsidRPr="20DDE4BF" w:rsidR="00BC087E">
        <w:rPr>
          <w:sz w:val="20"/>
          <w:szCs w:val="20"/>
        </w:rPr>
        <w:t>Academy</w:t>
      </w:r>
      <w:r w:rsidRPr="20DDE4BF" w:rsidR="008606E3">
        <w:rPr>
          <w:sz w:val="20"/>
          <w:szCs w:val="20"/>
        </w:rPr>
        <w:t xml:space="preserve"> and accepted into our </w:t>
      </w:r>
      <w:r w:rsidRPr="20DDE4BF" w:rsidR="00BC087E">
        <w:rPr>
          <w:sz w:val="20"/>
          <w:szCs w:val="20"/>
        </w:rPr>
        <w:t>Academy</w:t>
      </w:r>
      <w:r w:rsidRPr="20DDE4BF" w:rsidR="008606E3">
        <w:rPr>
          <w:sz w:val="20"/>
          <w:szCs w:val="20"/>
        </w:rPr>
        <w:t xml:space="preserve"> community. Our ethos is one of inclusion and equality; bullying of any kind is regarded as a serious breach of our behaviour policy and will not be tolerated.</w:t>
      </w:r>
    </w:p>
    <w:p w:rsidR="008606E3" w:rsidP="008606E3" w:rsidRDefault="008606E3" w14:paraId="38750FA5" w14:textId="77777777">
      <w:pPr>
        <w:spacing w:after="0" w:line="240" w:lineRule="auto"/>
        <w:rPr>
          <w:sz w:val="20"/>
          <w:szCs w:val="20"/>
        </w:rPr>
      </w:pPr>
    </w:p>
    <w:p w:rsidR="008606E3" w:rsidP="008606E3" w:rsidRDefault="008606E3" w14:paraId="7DE610F8" w14:textId="3467CA55">
      <w:pPr>
        <w:spacing w:after="0" w:line="240" w:lineRule="auto"/>
        <w:rPr>
          <w:sz w:val="20"/>
          <w:szCs w:val="20"/>
        </w:rPr>
      </w:pPr>
      <w:r>
        <w:rPr>
          <w:sz w:val="20"/>
          <w:szCs w:val="20"/>
        </w:rPr>
        <w:t xml:space="preserve">Bullying can be verbal or physical, by person or by electronic, on-line or written means and can be directed at both staff and pupils. The </w:t>
      </w:r>
      <w:r w:rsidR="00BC087E">
        <w:rPr>
          <w:sz w:val="20"/>
          <w:szCs w:val="20"/>
        </w:rPr>
        <w:t>Academy</w:t>
      </w:r>
      <w:r>
        <w:rPr>
          <w:sz w:val="20"/>
          <w:szCs w:val="20"/>
        </w:rPr>
        <w:t xml:space="preserve"> practices a preventative strategy to reduce the chances of bullying, and our anti-bullying policy is instilled in our curriculum and everything we do at the </w:t>
      </w:r>
      <w:r w:rsidR="00BC087E">
        <w:rPr>
          <w:sz w:val="20"/>
          <w:szCs w:val="20"/>
        </w:rPr>
        <w:t>Academy</w:t>
      </w:r>
      <w:r>
        <w:rPr>
          <w:sz w:val="20"/>
          <w:szCs w:val="20"/>
        </w:rPr>
        <w:t>. It is made very clear to pupils what is expected of them in terms of respecting their peers, members of the public, and staff, and any intentional breach of this will result in disciplinary action.</w:t>
      </w:r>
    </w:p>
    <w:p w:rsidR="008606E3" w:rsidP="008606E3" w:rsidRDefault="008606E3" w14:paraId="7E25E6BC" w14:textId="77777777">
      <w:pPr>
        <w:spacing w:after="0" w:line="240" w:lineRule="auto"/>
        <w:rPr>
          <w:sz w:val="20"/>
          <w:szCs w:val="20"/>
        </w:rPr>
      </w:pPr>
    </w:p>
    <w:p w:rsidR="008606E3" w:rsidP="008606E3" w:rsidRDefault="008606E3" w14:paraId="0F11C930" w14:textId="37AB86CE">
      <w:pPr>
        <w:spacing w:after="0" w:line="240" w:lineRule="auto"/>
        <w:rPr>
          <w:sz w:val="20"/>
          <w:szCs w:val="20"/>
        </w:rPr>
      </w:pPr>
      <w:r>
        <w:rPr>
          <w:sz w:val="20"/>
          <w:szCs w:val="20"/>
        </w:rPr>
        <w:t xml:space="preserve">If an allegation of bullying does come up, the </w:t>
      </w:r>
      <w:r w:rsidR="00BC087E">
        <w:rPr>
          <w:sz w:val="20"/>
          <w:szCs w:val="20"/>
        </w:rPr>
        <w:t>Academy</w:t>
      </w:r>
      <w:r>
        <w:rPr>
          <w:sz w:val="20"/>
          <w:szCs w:val="20"/>
        </w:rPr>
        <w:t xml:space="preserve"> will:</w:t>
      </w:r>
    </w:p>
    <w:p w:rsidR="008606E3" w:rsidP="008606E3" w:rsidRDefault="008606E3" w14:paraId="385FF8E6" w14:textId="77777777">
      <w:pPr>
        <w:spacing w:after="0" w:line="240" w:lineRule="auto"/>
        <w:rPr>
          <w:sz w:val="20"/>
          <w:szCs w:val="20"/>
        </w:rPr>
      </w:pPr>
    </w:p>
    <w:p w:rsidR="008606E3" w:rsidP="008606E3" w:rsidRDefault="008606E3" w14:paraId="54DC6DD0" w14:textId="77777777">
      <w:pPr>
        <w:numPr>
          <w:ilvl w:val="0"/>
          <w:numId w:val="37"/>
        </w:numPr>
        <w:spacing w:after="0" w:line="240" w:lineRule="auto"/>
        <w:rPr>
          <w:sz w:val="20"/>
          <w:szCs w:val="20"/>
        </w:rPr>
      </w:pPr>
      <w:r>
        <w:rPr>
          <w:sz w:val="20"/>
          <w:szCs w:val="20"/>
        </w:rPr>
        <w:t>take it seriously</w:t>
      </w:r>
    </w:p>
    <w:p w:rsidR="008606E3" w:rsidP="008606E3" w:rsidRDefault="008606E3" w14:paraId="276DB1BC" w14:textId="77777777">
      <w:pPr>
        <w:numPr>
          <w:ilvl w:val="0"/>
          <w:numId w:val="37"/>
        </w:numPr>
        <w:spacing w:after="0" w:line="240" w:lineRule="auto"/>
        <w:rPr>
          <w:sz w:val="20"/>
          <w:szCs w:val="20"/>
        </w:rPr>
      </w:pPr>
      <w:r>
        <w:rPr>
          <w:sz w:val="20"/>
          <w:szCs w:val="20"/>
        </w:rPr>
        <w:t>act as quickly as possible to establish the facts</w:t>
      </w:r>
    </w:p>
    <w:p w:rsidR="008606E3" w:rsidP="008606E3" w:rsidRDefault="008606E3" w14:paraId="364845BA" w14:textId="77777777">
      <w:pPr>
        <w:numPr>
          <w:ilvl w:val="0"/>
          <w:numId w:val="37"/>
        </w:numPr>
        <w:spacing w:after="0" w:line="240" w:lineRule="auto"/>
        <w:rPr>
          <w:sz w:val="20"/>
          <w:szCs w:val="20"/>
        </w:rPr>
      </w:pPr>
      <w:r>
        <w:rPr>
          <w:sz w:val="20"/>
          <w:szCs w:val="20"/>
        </w:rPr>
        <w:t>record and report the incident; depending on how serious the case is, it may be reported to the headteacher</w:t>
      </w:r>
    </w:p>
    <w:p w:rsidR="008606E3" w:rsidP="008606E3" w:rsidRDefault="008606E3" w14:paraId="0DA7AE8A" w14:textId="77777777">
      <w:pPr>
        <w:numPr>
          <w:ilvl w:val="0"/>
          <w:numId w:val="37"/>
        </w:numPr>
        <w:spacing w:after="0" w:line="240" w:lineRule="auto"/>
        <w:rPr>
          <w:sz w:val="20"/>
          <w:szCs w:val="20"/>
        </w:rPr>
      </w:pPr>
      <w:r>
        <w:rPr>
          <w:sz w:val="20"/>
          <w:szCs w:val="20"/>
        </w:rPr>
        <w:t>provide support and reassurance to the victim</w:t>
      </w:r>
    </w:p>
    <w:p w:rsidR="008606E3" w:rsidP="008606E3" w:rsidRDefault="008606E3" w14:paraId="74DF9FEC" w14:textId="499C64E4">
      <w:pPr>
        <w:numPr>
          <w:ilvl w:val="0"/>
          <w:numId w:val="37"/>
        </w:numPr>
        <w:spacing w:after="0" w:line="240" w:lineRule="auto"/>
        <w:rPr>
          <w:sz w:val="20"/>
          <w:szCs w:val="20"/>
        </w:rPr>
      </w:pPr>
      <w:r>
        <w:rPr>
          <w:sz w:val="20"/>
          <w:szCs w:val="20"/>
        </w:rPr>
        <w:t xml:space="preserve">make it clear to the ‘bully’ that this behaviour will not be tolerated. If there is a group of people involved, they will be spoken to individually and as a whole group. It is important that children who have harmed another, either physically or emotionally, redress their actions, and the </w:t>
      </w:r>
      <w:r w:rsidR="00BC087E">
        <w:rPr>
          <w:sz w:val="20"/>
          <w:szCs w:val="20"/>
        </w:rPr>
        <w:t>Academy</w:t>
      </w:r>
      <w:r>
        <w:rPr>
          <w:sz w:val="20"/>
          <w:szCs w:val="20"/>
        </w:rPr>
        <w:t xml:space="preserve"> will make sure that they understand what they have done and the impact of their actions</w:t>
      </w:r>
    </w:p>
    <w:p w:rsidR="008606E3" w:rsidP="008606E3" w:rsidRDefault="008606E3" w14:paraId="42071EFD" w14:textId="77777777">
      <w:pPr>
        <w:numPr>
          <w:ilvl w:val="0"/>
          <w:numId w:val="37"/>
        </w:numPr>
        <w:spacing w:after="0" w:line="240" w:lineRule="auto"/>
        <w:rPr>
          <w:sz w:val="20"/>
          <w:szCs w:val="20"/>
        </w:rPr>
      </w:pPr>
      <w:r>
        <w:rPr>
          <w:sz w:val="20"/>
          <w:szCs w:val="20"/>
        </w:rPr>
        <w:t>ensure that if a sanction is used, it will correlate to the seriousness of the incident and the ‘bully’ will be told why it is being used</w:t>
      </w:r>
    </w:p>
    <w:p w:rsidRPr="009E2702" w:rsidR="008606E3" w:rsidP="008606E3" w:rsidRDefault="008606E3" w14:paraId="263CAC4C" w14:textId="77777777">
      <w:pPr>
        <w:numPr>
          <w:ilvl w:val="0"/>
          <w:numId w:val="37"/>
        </w:numPr>
        <w:spacing w:after="0" w:line="240" w:lineRule="auto"/>
        <w:rPr>
          <w:sz w:val="20"/>
          <w:szCs w:val="20"/>
        </w:rPr>
      </w:pPr>
      <w:r>
        <w:rPr>
          <w:sz w:val="20"/>
          <w:szCs w:val="20"/>
        </w:rPr>
        <w:t>consider whether suspension or exclusion is appropriate in light of the circumstances.</w:t>
      </w:r>
    </w:p>
    <w:p w:rsidR="008606E3" w:rsidP="008606E3" w:rsidRDefault="008606E3" w14:paraId="00AAB807" w14:textId="77777777">
      <w:pPr>
        <w:spacing w:after="0" w:line="240" w:lineRule="auto"/>
        <w:rPr>
          <w:sz w:val="20"/>
          <w:szCs w:val="20"/>
        </w:rPr>
      </w:pPr>
    </w:p>
    <w:p w:rsidRPr="009B237D" w:rsidR="008606E3" w:rsidP="00BD0793" w:rsidRDefault="008606E3" w14:paraId="3983CA7F" w14:textId="77777777">
      <w:pPr>
        <w:pStyle w:val="Heading1"/>
      </w:pPr>
      <w:bookmarkStart w:name="_Toc140087258" w:id="11"/>
      <w:r w:rsidRPr="009B237D">
        <w:t>Disciplinary sanctions</w:t>
      </w:r>
      <w:bookmarkEnd w:id="11"/>
    </w:p>
    <w:p w:rsidR="008606E3" w:rsidP="147734D1" w:rsidRDefault="008606E3" w14:paraId="0FFC3AC3" w14:textId="0EBF0779">
      <w:pPr>
        <w:pStyle w:val="NoSpacing"/>
        <w:rPr>
          <w:rFonts w:ascii="Arial" w:hAnsi="Arial" w:cs="Arial"/>
          <w:b w:val="1"/>
          <w:bCs w:val="1"/>
          <w:sz w:val="20"/>
          <w:szCs w:val="20"/>
        </w:rPr>
      </w:pPr>
      <w:r w:rsidRPr="20DDE4BF" w:rsidR="008606E3">
        <w:rPr>
          <w:sz w:val="20"/>
          <w:szCs w:val="20"/>
        </w:rPr>
        <w:t>Section 91 of the Education and Inspections Act 2006 introduced a statutory power for teachers and certain other staff to discipline students.</w:t>
      </w:r>
      <w:r w:rsidRPr="20DDE4BF" w:rsidR="11CDB4E3">
        <w:rPr>
          <w:sz w:val="20"/>
          <w:szCs w:val="20"/>
        </w:rPr>
        <w:t xml:space="preserve"> </w:t>
      </w:r>
      <w:r w:rsidRPr="20DDE4BF" w:rsidR="2AEC97C5">
        <w:rPr>
          <w:sz w:val="20"/>
          <w:szCs w:val="20"/>
        </w:rPr>
        <w:t>Gosberton</w:t>
      </w:r>
      <w:r w:rsidRPr="20DDE4BF" w:rsidR="11CDB4E3">
        <w:rPr>
          <w:sz w:val="20"/>
          <w:szCs w:val="20"/>
        </w:rPr>
        <w:t xml:space="preserve"> Academy</w:t>
      </w:r>
      <w:r w:rsidRPr="20DDE4BF" w:rsidR="008606E3">
        <w:rPr>
          <w:i w:val="1"/>
          <w:iCs w:val="1"/>
          <w:color w:val="808080" w:themeColor="background1" w:themeTint="FF" w:themeShade="80"/>
          <w:sz w:val="20"/>
          <w:szCs w:val="20"/>
        </w:rPr>
        <w:t xml:space="preserve"> </w:t>
      </w:r>
      <w:r w:rsidRPr="20DDE4BF" w:rsidR="008606E3">
        <w:rPr>
          <w:sz w:val="20"/>
          <w:szCs w:val="20"/>
        </w:rPr>
        <w:t>operates</w:t>
      </w:r>
      <w:r w:rsidRPr="20DDE4BF" w:rsidR="008606E3">
        <w:rPr>
          <w:sz w:val="20"/>
          <w:szCs w:val="20"/>
        </w:rPr>
        <w:t xml:space="preserve"> using the following disciplinary measures:</w:t>
      </w:r>
    </w:p>
    <w:p w:rsidR="008606E3" w:rsidP="008606E3" w:rsidRDefault="008606E3" w14:paraId="5A670F66" w14:textId="77777777">
      <w:pPr>
        <w:pStyle w:val="NoSpacing"/>
        <w:rPr>
          <w:rFonts w:ascii="Arial" w:hAnsi="Arial" w:cs="Arial"/>
          <w:b/>
          <w:sz w:val="20"/>
          <w:szCs w:val="20"/>
        </w:rPr>
      </w:pPr>
    </w:p>
    <w:p w:rsidR="008606E3" w:rsidP="008606E3" w:rsidRDefault="008606E3" w14:paraId="6499568A" w14:textId="03BD9F4C">
      <w:pPr>
        <w:pStyle w:val="NoSpacing"/>
      </w:pPr>
      <w:r w:rsidRPr="147734D1" w:rsidR="313666FA">
        <w:rPr>
          <w:i w:val="1"/>
          <w:iCs w:val="1"/>
        </w:rPr>
        <w:t>See appendix for further information.</w:t>
      </w:r>
    </w:p>
    <w:p w:rsidR="008606E3" w:rsidP="008606E3" w:rsidRDefault="008606E3" w14:paraId="6999E969" w14:textId="77777777">
      <w:pPr>
        <w:pStyle w:val="NoSpacing"/>
        <w:rPr>
          <w:sz w:val="20"/>
          <w:szCs w:val="20"/>
        </w:rPr>
      </w:pPr>
    </w:p>
    <w:p w:rsidR="008606E3" w:rsidP="008606E3" w:rsidRDefault="008606E3" w14:paraId="509C55F5" w14:textId="77777777">
      <w:pPr>
        <w:pStyle w:val="NoSpacing"/>
        <w:rPr>
          <w:sz w:val="20"/>
          <w:szCs w:val="20"/>
        </w:rPr>
      </w:pPr>
      <w:r w:rsidRPr="005C5614">
        <w:rPr>
          <w:sz w:val="20"/>
          <w:szCs w:val="20"/>
        </w:rPr>
        <w:t xml:space="preserve">Sanctions are </w:t>
      </w:r>
      <w:r>
        <w:rPr>
          <w:sz w:val="20"/>
          <w:szCs w:val="20"/>
        </w:rPr>
        <w:t>adapted relating to the seriousness and frequency of the behaviour.</w:t>
      </w:r>
    </w:p>
    <w:p w:rsidR="008606E3" w:rsidP="008606E3" w:rsidRDefault="008606E3" w14:paraId="189A78AA" w14:textId="77777777">
      <w:pPr>
        <w:pStyle w:val="NoSpacing"/>
        <w:rPr>
          <w:sz w:val="20"/>
          <w:szCs w:val="20"/>
        </w:rPr>
      </w:pPr>
    </w:p>
    <w:p w:rsidRPr="006412CE" w:rsidR="008606E3" w:rsidP="00BD0793" w:rsidRDefault="008606E3" w14:paraId="7913D15E" w14:textId="793B10DE">
      <w:pPr>
        <w:pStyle w:val="Heading2"/>
      </w:pPr>
      <w:bookmarkStart w:name="_Toc140087259" w:id="12"/>
      <w:r>
        <w:t>Searching and c</w:t>
      </w:r>
      <w:r w:rsidRPr="006412CE">
        <w:t>onfiscation</w:t>
      </w:r>
      <w:bookmarkEnd w:id="12"/>
    </w:p>
    <w:p w:rsidR="008606E3" w:rsidP="008606E3" w:rsidRDefault="008606E3" w14:paraId="08540B86" w14:textId="77777777">
      <w:pPr>
        <w:pStyle w:val="NoSpacing"/>
        <w:rPr>
          <w:sz w:val="20"/>
          <w:szCs w:val="20"/>
        </w:rPr>
      </w:pPr>
    </w:p>
    <w:p w:rsidRPr="006412CE" w:rsidR="008606E3" w:rsidP="008606E3" w:rsidRDefault="008606E3" w14:paraId="1B4AB746" w14:textId="2D3C7AA5">
      <w:pPr>
        <w:pStyle w:val="NoSpacing"/>
        <w:rPr>
          <w:sz w:val="20"/>
          <w:szCs w:val="20"/>
        </w:rPr>
      </w:pPr>
      <w:r>
        <w:rPr>
          <w:sz w:val="20"/>
          <w:szCs w:val="20"/>
        </w:rPr>
        <w:t xml:space="preserve">The Education and Inspections Act 2006 authorises our members of staff to use confiscation as a disciplinary sanction if it is lawful. This means that staff may confiscate or seize items in the possession of pupils that are illegal or banned by the </w:t>
      </w:r>
      <w:r w:rsidR="00BC087E">
        <w:rPr>
          <w:sz w:val="20"/>
          <w:szCs w:val="20"/>
        </w:rPr>
        <w:t>Academy</w:t>
      </w:r>
      <w:r>
        <w:rPr>
          <w:sz w:val="20"/>
          <w:szCs w:val="20"/>
        </w:rPr>
        <w:t>. It is our first priority to ensure that pupils are in a safe and secure environment when they are in our care, and any items that may jeopardise the safety of other pupils or themselves will be taken off pupils without notice.</w:t>
      </w:r>
    </w:p>
    <w:p w:rsidR="008606E3" w:rsidP="008606E3" w:rsidRDefault="008606E3" w14:paraId="1C65B69F" w14:textId="77777777">
      <w:pPr>
        <w:pStyle w:val="NoSpacing"/>
        <w:rPr>
          <w:sz w:val="20"/>
          <w:szCs w:val="20"/>
        </w:rPr>
      </w:pPr>
    </w:p>
    <w:p w:rsidR="008606E3" w:rsidP="008606E3" w:rsidRDefault="008606E3" w14:paraId="051BC277" w14:textId="57814F32">
      <w:pPr>
        <w:pStyle w:val="NoSpacing"/>
        <w:rPr>
          <w:rFonts w:eastAsia="Times New Roman"/>
          <w:sz w:val="20"/>
          <w:szCs w:val="20"/>
          <w:lang w:eastAsia="en-GB"/>
        </w:rPr>
      </w:pPr>
      <w:r w:rsidRPr="00381E68">
        <w:rPr>
          <w:sz w:val="20"/>
          <w:szCs w:val="20"/>
        </w:rPr>
        <w:t xml:space="preserve">A teacher or someone who has lawful control of the child can search a pupil </w:t>
      </w:r>
      <w:r w:rsidRPr="00381E68">
        <w:rPr>
          <w:b/>
          <w:sz w:val="20"/>
          <w:szCs w:val="20"/>
        </w:rPr>
        <w:t>with their permission</w:t>
      </w:r>
      <w:r w:rsidRPr="00381E68">
        <w:rPr>
          <w:sz w:val="20"/>
          <w:szCs w:val="20"/>
        </w:rPr>
        <w:t xml:space="preserve"> to look for any item that the </w:t>
      </w:r>
      <w:r w:rsidR="00BC087E">
        <w:rPr>
          <w:sz w:val="20"/>
          <w:szCs w:val="20"/>
        </w:rPr>
        <w:t>Academy</w:t>
      </w:r>
      <w:r w:rsidRPr="00381E68">
        <w:rPr>
          <w:sz w:val="20"/>
          <w:szCs w:val="20"/>
        </w:rPr>
        <w:t xml:space="preserve">’s rules say must not be brought into </w:t>
      </w:r>
      <w:r w:rsidR="00BC087E">
        <w:rPr>
          <w:sz w:val="20"/>
          <w:szCs w:val="20"/>
        </w:rPr>
        <w:t>Academy</w:t>
      </w:r>
      <w:r w:rsidRPr="00381E68">
        <w:rPr>
          <w:sz w:val="20"/>
          <w:szCs w:val="20"/>
        </w:rPr>
        <w:t>.</w:t>
      </w:r>
      <w:r>
        <w:t xml:space="preserve"> </w:t>
      </w:r>
      <w:r w:rsidRPr="00A757A1">
        <w:rPr>
          <w:sz w:val="20"/>
          <w:szCs w:val="20"/>
        </w:rPr>
        <w:t xml:space="preserve">Headteachers and other members of staff authorised by them have the power to search a pupil </w:t>
      </w:r>
      <w:r w:rsidRPr="00381E68">
        <w:rPr>
          <w:b/>
          <w:sz w:val="20"/>
          <w:szCs w:val="20"/>
        </w:rPr>
        <w:t>without the pupil’s consent</w:t>
      </w:r>
      <w:r w:rsidRPr="00A757A1">
        <w:rPr>
          <w:sz w:val="20"/>
          <w:szCs w:val="20"/>
        </w:rPr>
        <w:t xml:space="preserve"> if they suspect they are in possession of ‘prohibited items’.</w:t>
      </w:r>
      <w:r>
        <w:rPr>
          <w:sz w:val="20"/>
          <w:szCs w:val="20"/>
        </w:rPr>
        <w:t xml:space="preserve"> </w:t>
      </w:r>
      <w:r w:rsidRPr="00BA7DD5">
        <w:rPr>
          <w:sz w:val="20"/>
          <w:szCs w:val="20"/>
        </w:rPr>
        <w:t xml:space="preserve">Before using reasonable force </w:t>
      </w:r>
      <w:r>
        <w:rPr>
          <w:sz w:val="20"/>
          <w:szCs w:val="20"/>
        </w:rPr>
        <w:t xml:space="preserve">to conduct a search </w:t>
      </w:r>
      <w:r w:rsidRPr="00BA7DD5">
        <w:rPr>
          <w:sz w:val="20"/>
          <w:szCs w:val="20"/>
        </w:rPr>
        <w:t>the member of staff should consider whether conducting the search will prevent the pupil harming themselves or others, damaging property or from causing disorder</w:t>
      </w:r>
      <w:r>
        <w:rPr>
          <w:sz w:val="20"/>
          <w:szCs w:val="20"/>
        </w:rPr>
        <w:t>.</w:t>
      </w:r>
      <w:r>
        <w:rPr>
          <w:rFonts w:eastAsia="Times New Roman"/>
          <w:sz w:val="20"/>
          <w:szCs w:val="20"/>
          <w:lang w:eastAsia="en-GB"/>
        </w:rPr>
        <w:t xml:space="preserve"> P</w:t>
      </w:r>
      <w:r w:rsidRPr="00A757A1">
        <w:rPr>
          <w:rFonts w:eastAsia="Times New Roman"/>
          <w:sz w:val="20"/>
          <w:szCs w:val="20"/>
          <w:lang w:eastAsia="en-GB"/>
        </w:rPr>
        <w:t>rohibited items that can be searched for without consent includ</w:t>
      </w:r>
      <w:r>
        <w:rPr>
          <w:rFonts w:eastAsia="Times New Roman"/>
          <w:sz w:val="20"/>
          <w:szCs w:val="20"/>
          <w:lang w:eastAsia="en-GB"/>
        </w:rPr>
        <w:t>e:</w:t>
      </w:r>
    </w:p>
    <w:p w:rsidRPr="00A757A1" w:rsidR="008606E3" w:rsidP="008606E3" w:rsidRDefault="008606E3" w14:paraId="14FFF466" w14:textId="77777777">
      <w:pPr>
        <w:pStyle w:val="NoSpacing"/>
        <w:rPr>
          <w:rFonts w:eastAsia="Times New Roman"/>
          <w:sz w:val="20"/>
          <w:szCs w:val="20"/>
          <w:lang w:eastAsia="en-GB"/>
        </w:rPr>
      </w:pPr>
    </w:p>
    <w:p w:rsidRPr="00BC24D3" w:rsidR="008606E3" w:rsidP="008606E3" w:rsidRDefault="008606E3" w14:paraId="3A4FA421" w14:textId="77777777">
      <w:pPr>
        <w:pStyle w:val="NoSpacing"/>
        <w:numPr>
          <w:ilvl w:val="0"/>
          <w:numId w:val="42"/>
        </w:numPr>
        <w:rPr>
          <w:rFonts w:eastAsia="Times New Roman"/>
          <w:sz w:val="20"/>
          <w:szCs w:val="20"/>
          <w:lang w:eastAsia="en-GB"/>
        </w:rPr>
      </w:pPr>
      <w:r w:rsidRPr="00BC24D3">
        <w:rPr>
          <w:rFonts w:eastAsia="Times New Roman"/>
          <w:sz w:val="20"/>
          <w:szCs w:val="20"/>
          <w:lang w:eastAsia="en-GB"/>
        </w:rPr>
        <w:t>knives or weapons</w:t>
      </w:r>
    </w:p>
    <w:p w:rsidRPr="00BC24D3" w:rsidR="008606E3" w:rsidP="008606E3" w:rsidRDefault="008606E3" w14:paraId="1C584CDF" w14:textId="77777777">
      <w:pPr>
        <w:pStyle w:val="NoSpacing"/>
        <w:numPr>
          <w:ilvl w:val="0"/>
          <w:numId w:val="42"/>
        </w:numPr>
        <w:rPr>
          <w:rFonts w:eastAsia="Times New Roman"/>
          <w:sz w:val="20"/>
          <w:szCs w:val="20"/>
          <w:lang w:eastAsia="en-GB"/>
        </w:rPr>
      </w:pPr>
      <w:r w:rsidRPr="00BC24D3">
        <w:rPr>
          <w:rFonts w:eastAsia="Times New Roman"/>
          <w:sz w:val="20"/>
          <w:szCs w:val="20"/>
          <w:lang w:eastAsia="en-GB"/>
        </w:rPr>
        <w:t>alcohol</w:t>
      </w:r>
    </w:p>
    <w:p w:rsidR="008606E3" w:rsidP="008606E3" w:rsidRDefault="008606E3" w14:paraId="0289DA69" w14:textId="77777777">
      <w:pPr>
        <w:pStyle w:val="NoSpacing"/>
        <w:numPr>
          <w:ilvl w:val="0"/>
          <w:numId w:val="42"/>
        </w:numPr>
        <w:rPr>
          <w:rFonts w:eastAsia="Times New Roman"/>
          <w:sz w:val="20"/>
          <w:szCs w:val="20"/>
          <w:lang w:eastAsia="en-GB"/>
        </w:rPr>
      </w:pPr>
      <w:r w:rsidRPr="00BC24D3">
        <w:rPr>
          <w:rFonts w:eastAsia="Times New Roman"/>
          <w:sz w:val="20"/>
          <w:szCs w:val="20"/>
          <w:lang w:eastAsia="en-GB"/>
        </w:rPr>
        <w:t>illegal drugs</w:t>
      </w:r>
    </w:p>
    <w:p w:rsidRPr="00BC24D3" w:rsidR="008606E3" w:rsidP="008606E3" w:rsidRDefault="008606E3" w14:paraId="7D8CA7FC" w14:textId="77777777">
      <w:pPr>
        <w:pStyle w:val="NoSpacing"/>
        <w:numPr>
          <w:ilvl w:val="0"/>
          <w:numId w:val="42"/>
        </w:numPr>
        <w:rPr>
          <w:rFonts w:eastAsia="Times New Roman"/>
          <w:sz w:val="20"/>
          <w:szCs w:val="20"/>
          <w:lang w:eastAsia="en-GB"/>
        </w:rPr>
      </w:pPr>
      <w:r>
        <w:rPr>
          <w:rFonts w:eastAsia="Times New Roman"/>
          <w:sz w:val="20"/>
          <w:szCs w:val="20"/>
          <w:lang w:eastAsia="en-GB"/>
        </w:rPr>
        <w:t>“legal highs”</w:t>
      </w:r>
    </w:p>
    <w:p w:rsidRPr="00BC24D3" w:rsidR="008606E3" w:rsidP="008606E3" w:rsidRDefault="008606E3" w14:paraId="18157772" w14:textId="77777777">
      <w:pPr>
        <w:pStyle w:val="NoSpacing"/>
        <w:numPr>
          <w:ilvl w:val="0"/>
          <w:numId w:val="42"/>
        </w:numPr>
        <w:rPr>
          <w:rFonts w:eastAsia="Times New Roman"/>
          <w:sz w:val="20"/>
          <w:szCs w:val="20"/>
          <w:lang w:eastAsia="en-GB"/>
        </w:rPr>
      </w:pPr>
      <w:r w:rsidRPr="00BC24D3">
        <w:rPr>
          <w:rFonts w:eastAsia="Times New Roman"/>
          <w:sz w:val="20"/>
          <w:szCs w:val="20"/>
          <w:lang w:eastAsia="en-GB"/>
        </w:rPr>
        <w:t>stolen items</w:t>
      </w:r>
    </w:p>
    <w:p w:rsidRPr="00BC24D3" w:rsidR="008606E3" w:rsidP="008606E3" w:rsidRDefault="008606E3" w14:paraId="0A94156D" w14:textId="77777777">
      <w:pPr>
        <w:pStyle w:val="NoSpacing"/>
        <w:numPr>
          <w:ilvl w:val="0"/>
          <w:numId w:val="42"/>
        </w:numPr>
        <w:rPr>
          <w:rFonts w:eastAsia="Times New Roman"/>
          <w:sz w:val="20"/>
          <w:szCs w:val="20"/>
          <w:lang w:eastAsia="en-GB"/>
        </w:rPr>
      </w:pPr>
      <w:r>
        <w:rPr>
          <w:rFonts w:eastAsia="Times New Roman"/>
          <w:sz w:val="20"/>
          <w:szCs w:val="20"/>
          <w:lang w:eastAsia="en-GB"/>
        </w:rPr>
        <w:t xml:space="preserve">e-cigarettes, </w:t>
      </w:r>
      <w:r w:rsidRPr="00BC24D3">
        <w:rPr>
          <w:rFonts w:eastAsia="Times New Roman"/>
          <w:sz w:val="20"/>
          <w:szCs w:val="20"/>
          <w:lang w:eastAsia="en-GB"/>
        </w:rPr>
        <w:t>tobacco and cigarette papers</w:t>
      </w:r>
    </w:p>
    <w:p w:rsidRPr="00BC24D3" w:rsidR="008606E3" w:rsidP="008606E3" w:rsidRDefault="008606E3" w14:paraId="6E06B53C" w14:textId="77777777">
      <w:pPr>
        <w:pStyle w:val="NoSpacing"/>
        <w:numPr>
          <w:ilvl w:val="0"/>
          <w:numId w:val="42"/>
        </w:numPr>
        <w:rPr>
          <w:rFonts w:eastAsia="Times New Roman"/>
          <w:sz w:val="20"/>
          <w:szCs w:val="20"/>
          <w:lang w:eastAsia="en-GB"/>
        </w:rPr>
      </w:pPr>
      <w:r w:rsidRPr="00BC24D3">
        <w:rPr>
          <w:rFonts w:eastAsia="Times New Roman"/>
          <w:sz w:val="20"/>
          <w:szCs w:val="20"/>
          <w:lang w:eastAsia="en-GB"/>
        </w:rPr>
        <w:t>fireworks</w:t>
      </w:r>
    </w:p>
    <w:p w:rsidRPr="00BC24D3" w:rsidR="008606E3" w:rsidP="008606E3" w:rsidRDefault="008606E3" w14:paraId="1263B94F" w14:textId="77777777">
      <w:pPr>
        <w:pStyle w:val="NoSpacing"/>
        <w:numPr>
          <w:ilvl w:val="0"/>
          <w:numId w:val="42"/>
        </w:numPr>
        <w:rPr>
          <w:rFonts w:eastAsia="Times New Roman"/>
          <w:sz w:val="20"/>
          <w:szCs w:val="20"/>
          <w:lang w:eastAsia="en-GB"/>
        </w:rPr>
      </w:pPr>
      <w:r w:rsidRPr="00BC24D3">
        <w:rPr>
          <w:rFonts w:eastAsia="Times New Roman"/>
          <w:sz w:val="20"/>
          <w:szCs w:val="20"/>
          <w:lang w:eastAsia="en-GB"/>
        </w:rPr>
        <w:t>pornographic images</w:t>
      </w:r>
    </w:p>
    <w:p w:rsidR="008606E3" w:rsidP="008606E3" w:rsidRDefault="008606E3" w14:paraId="16C8BE94" w14:textId="77777777">
      <w:pPr>
        <w:pStyle w:val="NoSpacing"/>
        <w:numPr>
          <w:ilvl w:val="0"/>
          <w:numId w:val="42"/>
        </w:numPr>
        <w:rPr>
          <w:rFonts w:eastAsia="Times New Roman"/>
          <w:sz w:val="20"/>
          <w:szCs w:val="20"/>
          <w:lang w:eastAsia="en-GB"/>
        </w:rPr>
      </w:pPr>
      <w:r w:rsidRPr="00BC24D3">
        <w:rPr>
          <w:rFonts w:eastAsia="Times New Roman"/>
          <w:sz w:val="20"/>
          <w:szCs w:val="20"/>
          <w:lang w:eastAsia="en-GB"/>
        </w:rPr>
        <w:t>articles that have been or could be used to commit an offence or cause harm.</w:t>
      </w:r>
    </w:p>
    <w:p w:rsidR="008606E3" w:rsidP="008606E3" w:rsidRDefault="008606E3" w14:paraId="2E43F40E" w14:textId="77777777">
      <w:pPr>
        <w:pStyle w:val="NoSpacing"/>
        <w:ind w:left="720"/>
        <w:rPr>
          <w:rFonts w:eastAsia="Times New Roman"/>
          <w:sz w:val="20"/>
          <w:szCs w:val="20"/>
          <w:lang w:eastAsia="en-GB"/>
        </w:rPr>
      </w:pPr>
    </w:p>
    <w:p w:rsidR="008606E3" w:rsidP="008606E3" w:rsidRDefault="008606E3" w14:paraId="7FF69114" w14:textId="77777777">
      <w:pPr>
        <w:pStyle w:val="NoSpacing"/>
        <w:rPr>
          <w:sz w:val="20"/>
          <w:szCs w:val="20"/>
        </w:rPr>
      </w:pPr>
      <w:r w:rsidRPr="00BA7DD5">
        <w:rPr>
          <w:sz w:val="20"/>
          <w:szCs w:val="20"/>
        </w:rPr>
        <w:t>Staff will take into consideration the age and needs of pupils being searched or screened. This includes the individual needs or learning difficulties of pupils with Special Educational Needs (SEN) and making reasonable adjustments that may be required where a pupil has a disability.</w:t>
      </w:r>
    </w:p>
    <w:p w:rsidR="008606E3" w:rsidP="008606E3" w:rsidRDefault="008606E3" w14:paraId="31289DDC" w14:textId="77777777">
      <w:pPr>
        <w:pStyle w:val="NoSpacing"/>
        <w:rPr>
          <w:sz w:val="20"/>
          <w:szCs w:val="20"/>
        </w:rPr>
      </w:pPr>
    </w:p>
    <w:p w:rsidRPr="00BA7DD5" w:rsidR="008606E3" w:rsidP="008606E3" w:rsidRDefault="008606E3" w14:paraId="7E3CC27B" w14:textId="77777777">
      <w:pPr>
        <w:pStyle w:val="NoSpacing"/>
        <w:rPr>
          <w:sz w:val="20"/>
          <w:szCs w:val="20"/>
        </w:rPr>
      </w:pPr>
      <w:r w:rsidRPr="00BA7DD5">
        <w:rPr>
          <w:sz w:val="20"/>
          <w:szCs w:val="20"/>
        </w:rPr>
        <w:t>Before any search takes place, the member of staff conducting the search should explain to the pupil why they are being searched, how and where the search is going to take place and give them the opportunity to ask any questions</w:t>
      </w:r>
    </w:p>
    <w:p w:rsidRPr="00BA7DD5" w:rsidR="008606E3" w:rsidP="008606E3" w:rsidRDefault="008606E3" w14:paraId="7BFDE669" w14:textId="77777777">
      <w:pPr>
        <w:pStyle w:val="NoSpacing"/>
        <w:rPr>
          <w:sz w:val="20"/>
          <w:szCs w:val="20"/>
        </w:rPr>
      </w:pPr>
    </w:p>
    <w:p w:rsidRPr="00BD0793" w:rsidR="008606E3" w:rsidP="00BD0793" w:rsidRDefault="008606E3" w14:paraId="567D428E" w14:textId="77777777">
      <w:pPr>
        <w:rPr>
          <w:sz w:val="20"/>
          <w:szCs w:val="20"/>
        </w:rPr>
      </w:pPr>
      <w:r w:rsidRPr="00BD0793">
        <w:rPr>
          <w:sz w:val="20"/>
          <w:szCs w:val="20"/>
        </w:rPr>
        <w:t>The headteacher will oversee the practice of searching to ensure that a culture of safe, proportionate and appropriate searching is maintained, which safeguards the welfare of all pupils and staff with support from the designated safeguarding lead (or deputy). The headteacher will ensure that a sufficient number of staff are appropriately trained in how to lawfully and safely search a pupil who is not co-operating, so that these trained staff can support and advise other members of staff if this situation arises.</w:t>
      </w:r>
    </w:p>
    <w:p w:rsidRPr="00BD0793" w:rsidR="008606E3" w:rsidP="00BD0793" w:rsidRDefault="008606E3" w14:paraId="1E6F1788" w14:textId="77777777">
      <w:pPr>
        <w:rPr>
          <w:sz w:val="20"/>
          <w:szCs w:val="20"/>
        </w:rPr>
      </w:pPr>
      <w:r w:rsidRPr="00BD0793">
        <w:rPr>
          <w:sz w:val="20"/>
          <w:szCs w:val="20"/>
        </w:rPr>
        <w:t>When conducting a search pupils must not be required to remove any clothing other than outer clothing. ‘Outer clothing’ any item of clothing that is not worn wholly next to the skin or immediately over a garment that is being worn as underwear, as well as hats, shoes, boots or scarves).”</w:t>
      </w:r>
    </w:p>
    <w:p w:rsidR="008606E3" w:rsidP="00BD0793" w:rsidRDefault="008606E3" w14:paraId="26E67CFF" w14:textId="77777777">
      <w:pPr>
        <w:pStyle w:val="NoSpacing"/>
        <w:rPr>
          <w:sz w:val="20"/>
          <w:szCs w:val="20"/>
        </w:rPr>
      </w:pPr>
      <w:r w:rsidRPr="00BD0793">
        <w:rPr>
          <w:sz w:val="20"/>
          <w:szCs w:val="20"/>
        </w:rPr>
        <w:t>Staff will keep records of all searches. Records will include:</w:t>
      </w:r>
    </w:p>
    <w:p w:rsidRPr="00BD0793" w:rsidR="00495827" w:rsidP="00BD0793" w:rsidRDefault="00495827" w14:paraId="67B6FD6D" w14:textId="77777777">
      <w:pPr>
        <w:pStyle w:val="NoSpacing"/>
        <w:rPr>
          <w:sz w:val="20"/>
          <w:szCs w:val="20"/>
        </w:rPr>
      </w:pPr>
    </w:p>
    <w:p w:rsidRPr="00BD0793" w:rsidR="008606E3" w:rsidP="00495827" w:rsidRDefault="008606E3" w14:paraId="73560C23" w14:textId="77777777">
      <w:pPr>
        <w:pStyle w:val="NoSpacing"/>
        <w:numPr>
          <w:ilvl w:val="0"/>
          <w:numId w:val="50"/>
        </w:numPr>
        <w:rPr>
          <w:sz w:val="20"/>
          <w:szCs w:val="20"/>
        </w:rPr>
      </w:pPr>
      <w:r w:rsidRPr="00BD0793">
        <w:rPr>
          <w:sz w:val="20"/>
          <w:szCs w:val="20"/>
        </w:rPr>
        <w:t>the date, time and location of the search,</w:t>
      </w:r>
    </w:p>
    <w:p w:rsidRPr="00BD0793" w:rsidR="008606E3" w:rsidP="00495827" w:rsidRDefault="008606E3" w14:paraId="471CA22F" w14:textId="77777777">
      <w:pPr>
        <w:pStyle w:val="NoSpacing"/>
        <w:numPr>
          <w:ilvl w:val="0"/>
          <w:numId w:val="50"/>
        </w:numPr>
        <w:rPr>
          <w:sz w:val="20"/>
          <w:szCs w:val="20"/>
        </w:rPr>
      </w:pPr>
      <w:r w:rsidRPr="00BD0793">
        <w:rPr>
          <w:sz w:val="20"/>
          <w:szCs w:val="20"/>
        </w:rPr>
        <w:t>which pupil was searched;</w:t>
      </w:r>
    </w:p>
    <w:p w:rsidRPr="00BA7DD5" w:rsidR="008606E3" w:rsidP="00495827" w:rsidRDefault="008606E3" w14:paraId="3086CE80" w14:textId="77777777">
      <w:pPr>
        <w:pStyle w:val="BodyText2"/>
        <w:numPr>
          <w:ilvl w:val="0"/>
          <w:numId w:val="50"/>
        </w:numPr>
        <w:spacing w:after="0" w:line="240" w:lineRule="auto"/>
        <w:rPr>
          <w:rFonts w:ascii="Calibri" w:hAnsi="Calibri"/>
          <w:sz w:val="20"/>
          <w:szCs w:val="20"/>
        </w:rPr>
      </w:pPr>
      <w:r w:rsidRPr="00BA7DD5">
        <w:rPr>
          <w:rFonts w:ascii="Calibri" w:hAnsi="Calibri"/>
          <w:sz w:val="20"/>
          <w:szCs w:val="20"/>
        </w:rPr>
        <w:t xml:space="preserve">who conducted the search and any other adults or pupils present; </w:t>
      </w:r>
    </w:p>
    <w:p w:rsidRPr="00BA7DD5" w:rsidR="008606E3" w:rsidP="00495827" w:rsidRDefault="008606E3" w14:paraId="3EACCDC8" w14:textId="77777777">
      <w:pPr>
        <w:pStyle w:val="BodyText2"/>
        <w:numPr>
          <w:ilvl w:val="0"/>
          <w:numId w:val="50"/>
        </w:numPr>
        <w:spacing w:after="0" w:line="240" w:lineRule="auto"/>
        <w:rPr>
          <w:rFonts w:ascii="Calibri" w:hAnsi="Calibri"/>
          <w:sz w:val="20"/>
          <w:szCs w:val="20"/>
        </w:rPr>
      </w:pPr>
      <w:r w:rsidRPr="00BA7DD5">
        <w:rPr>
          <w:rFonts w:ascii="Calibri" w:hAnsi="Calibri"/>
          <w:sz w:val="20"/>
          <w:szCs w:val="20"/>
        </w:rPr>
        <w:t xml:space="preserve">what was being searched for; </w:t>
      </w:r>
    </w:p>
    <w:p w:rsidRPr="00BA7DD5" w:rsidR="008606E3" w:rsidP="00495827" w:rsidRDefault="008606E3" w14:paraId="065F3DDD" w14:textId="77777777">
      <w:pPr>
        <w:pStyle w:val="BodyText2"/>
        <w:numPr>
          <w:ilvl w:val="0"/>
          <w:numId w:val="50"/>
        </w:numPr>
        <w:spacing w:after="0" w:line="240" w:lineRule="auto"/>
        <w:rPr>
          <w:rFonts w:ascii="Calibri" w:hAnsi="Calibri"/>
          <w:sz w:val="20"/>
          <w:szCs w:val="20"/>
        </w:rPr>
      </w:pPr>
      <w:r w:rsidRPr="00BA7DD5">
        <w:rPr>
          <w:rFonts w:ascii="Calibri" w:hAnsi="Calibri"/>
          <w:sz w:val="20"/>
          <w:szCs w:val="20"/>
        </w:rPr>
        <w:t xml:space="preserve">the reason for searching; </w:t>
      </w:r>
    </w:p>
    <w:p w:rsidRPr="00BA7DD5" w:rsidR="008606E3" w:rsidP="00495827" w:rsidRDefault="008606E3" w14:paraId="0ED4F059" w14:textId="77777777">
      <w:pPr>
        <w:pStyle w:val="BodyText2"/>
        <w:numPr>
          <w:ilvl w:val="0"/>
          <w:numId w:val="50"/>
        </w:numPr>
        <w:spacing w:after="0" w:line="240" w:lineRule="auto"/>
        <w:rPr>
          <w:rFonts w:ascii="Calibri" w:hAnsi="Calibri"/>
          <w:sz w:val="20"/>
          <w:szCs w:val="20"/>
        </w:rPr>
      </w:pPr>
      <w:r w:rsidRPr="00BA7DD5">
        <w:rPr>
          <w:rFonts w:ascii="Calibri" w:hAnsi="Calibri"/>
          <w:sz w:val="20"/>
          <w:szCs w:val="20"/>
        </w:rPr>
        <w:t xml:space="preserve">what items, if any, were found; and </w:t>
      </w:r>
    </w:p>
    <w:p w:rsidR="008606E3" w:rsidP="00495827" w:rsidRDefault="008606E3" w14:paraId="0C87ED3A" w14:textId="669BDCB1">
      <w:pPr>
        <w:pStyle w:val="BodyText2"/>
        <w:numPr>
          <w:ilvl w:val="0"/>
          <w:numId w:val="50"/>
        </w:numPr>
        <w:spacing w:after="0" w:line="240" w:lineRule="auto"/>
        <w:rPr>
          <w:rFonts w:ascii="Calibri" w:hAnsi="Calibri"/>
          <w:sz w:val="20"/>
          <w:szCs w:val="20"/>
        </w:rPr>
      </w:pPr>
      <w:r w:rsidRPr="00BA7DD5">
        <w:rPr>
          <w:rFonts w:ascii="Calibri" w:hAnsi="Calibri"/>
          <w:sz w:val="20"/>
          <w:szCs w:val="20"/>
        </w:rPr>
        <w:t>what follow-up action was taken as a consequence of the search.</w:t>
      </w:r>
    </w:p>
    <w:p w:rsidRPr="00E45006" w:rsidR="00E45006" w:rsidP="00E45006" w:rsidRDefault="00E45006" w14:paraId="1809C021" w14:textId="77777777">
      <w:pPr>
        <w:pStyle w:val="BodyText2"/>
        <w:spacing w:after="0" w:line="240" w:lineRule="auto"/>
        <w:ind w:left="720"/>
        <w:rPr>
          <w:rFonts w:ascii="Calibri" w:hAnsi="Calibri"/>
          <w:sz w:val="20"/>
          <w:szCs w:val="20"/>
        </w:rPr>
      </w:pPr>
    </w:p>
    <w:p w:rsidRPr="00BD0793" w:rsidR="008606E3" w:rsidP="00BD0793" w:rsidRDefault="008606E3" w14:paraId="25C80818" w14:textId="64909465">
      <w:pPr>
        <w:rPr>
          <w:sz w:val="20"/>
          <w:szCs w:val="20"/>
        </w:rPr>
      </w:pPr>
      <w:r w:rsidRPr="00BD0793">
        <w:rPr>
          <w:sz w:val="20"/>
          <w:szCs w:val="20"/>
        </w:rPr>
        <w:t>The designated safeguarding lead (or deputy) should be informed of any searching incidents where the member of staff had reasonable grounds to suspect a pupil was in possession of a prohibited item or if they believe that a search has revealed a safeguarding risk without delay.</w:t>
      </w:r>
    </w:p>
    <w:p w:rsidR="008606E3" w:rsidP="008606E3" w:rsidRDefault="008606E3" w14:paraId="05EB3B2B" w14:textId="77777777">
      <w:pPr>
        <w:pStyle w:val="NoSpacing"/>
        <w:rPr>
          <w:sz w:val="20"/>
          <w:szCs w:val="20"/>
        </w:rPr>
      </w:pPr>
      <w:r w:rsidRPr="00A757A1">
        <w:rPr>
          <w:sz w:val="20"/>
          <w:szCs w:val="20"/>
        </w:rPr>
        <w:t xml:space="preserve">The Education Act 2011 allows for </w:t>
      </w:r>
      <w:r>
        <w:rPr>
          <w:sz w:val="20"/>
          <w:szCs w:val="20"/>
        </w:rPr>
        <w:t>staff</w:t>
      </w:r>
      <w:r w:rsidRPr="00A757A1">
        <w:rPr>
          <w:sz w:val="20"/>
          <w:szCs w:val="20"/>
        </w:rPr>
        <w:t xml:space="preserve"> seizing an electronic device to examine any data or files on the device if they think there is good reason to do so. These data or files may be erased before returning the item if they believe there is good reason to do this.</w:t>
      </w:r>
      <w:r>
        <w:rPr>
          <w:sz w:val="20"/>
          <w:szCs w:val="20"/>
        </w:rPr>
        <w:t xml:space="preserve"> </w:t>
      </w:r>
      <w:r w:rsidRPr="00BA7DD5">
        <w:rPr>
          <w:sz w:val="20"/>
          <w:szCs w:val="20"/>
        </w:rPr>
        <w:t>Guidance on what to do with particular confiscated items can be found in the latest DfE guidance on searching, screening and confiscation</w:t>
      </w:r>
      <w:r>
        <w:rPr>
          <w:sz w:val="20"/>
          <w:szCs w:val="20"/>
        </w:rPr>
        <w:t>.</w:t>
      </w:r>
    </w:p>
    <w:p w:rsidR="008606E3" w:rsidP="008606E3" w:rsidRDefault="008606E3" w14:paraId="2C499350" w14:textId="77777777">
      <w:pPr>
        <w:pStyle w:val="NoSpacing"/>
        <w:rPr>
          <w:sz w:val="20"/>
          <w:szCs w:val="20"/>
        </w:rPr>
      </w:pPr>
    </w:p>
    <w:p w:rsidR="008606E3" w:rsidP="008606E3" w:rsidRDefault="008606E3" w14:paraId="1DA5261D" w14:textId="16D60EF2">
      <w:pPr>
        <w:pStyle w:val="NoSpacing"/>
        <w:rPr>
          <w:sz w:val="20"/>
          <w:szCs w:val="20"/>
        </w:rPr>
      </w:pPr>
      <w:r>
        <w:rPr>
          <w:sz w:val="20"/>
          <w:szCs w:val="20"/>
        </w:rPr>
        <w:t xml:space="preserve">Any cigarettes and e-cigarettes confiscated in </w:t>
      </w:r>
      <w:r w:rsidR="00BC087E">
        <w:rPr>
          <w:sz w:val="20"/>
          <w:szCs w:val="20"/>
        </w:rPr>
        <w:t>Academy</w:t>
      </w:r>
      <w:r>
        <w:rPr>
          <w:sz w:val="20"/>
          <w:szCs w:val="20"/>
        </w:rPr>
        <w:t xml:space="preserve"> will be destroyed.</w:t>
      </w:r>
    </w:p>
    <w:p w:rsidRPr="006225E1" w:rsidR="008606E3" w:rsidP="008606E3" w:rsidRDefault="008606E3" w14:paraId="63B3F1A6" w14:textId="77777777">
      <w:pPr>
        <w:pStyle w:val="NoSpacing"/>
        <w:rPr>
          <w:sz w:val="20"/>
          <w:szCs w:val="20"/>
        </w:rPr>
      </w:pPr>
    </w:p>
    <w:p w:rsidR="008606E3" w:rsidP="00BD0793" w:rsidRDefault="008606E3" w14:paraId="094A5DF7" w14:textId="542903A1">
      <w:pPr>
        <w:pStyle w:val="Heading2"/>
      </w:pPr>
      <w:bookmarkStart w:name="_Toc140087260" w:id="13"/>
      <w:r w:rsidRPr="00BB08E2">
        <w:t>Use of force</w:t>
      </w:r>
      <w:bookmarkEnd w:id="13"/>
    </w:p>
    <w:p w:rsidR="008606E3" w:rsidP="008606E3" w:rsidRDefault="008606E3" w14:paraId="050370B3" w14:textId="77777777">
      <w:pPr>
        <w:pStyle w:val="Default"/>
        <w:rPr>
          <w:rFonts w:ascii="Calibri" w:hAnsi="Calibri"/>
          <w:sz w:val="20"/>
          <w:szCs w:val="20"/>
        </w:rPr>
      </w:pPr>
    </w:p>
    <w:p w:rsidR="008606E3" w:rsidP="008606E3" w:rsidRDefault="008606E3" w14:paraId="70073DB2" w14:textId="2CEA597B">
      <w:pPr>
        <w:pStyle w:val="Default"/>
        <w:rPr>
          <w:rFonts w:ascii="Calibri" w:hAnsi="Calibri"/>
          <w:sz w:val="20"/>
          <w:szCs w:val="20"/>
        </w:rPr>
      </w:pPr>
      <w:r w:rsidRPr="00BB08E2">
        <w:rPr>
          <w:rFonts w:ascii="Calibri" w:hAnsi="Calibri"/>
          <w:sz w:val="20"/>
          <w:szCs w:val="20"/>
        </w:rPr>
        <w:t xml:space="preserve">Section 93 of the Education and Inspections Act 2006 enables </w:t>
      </w:r>
      <w:r w:rsidR="00BC087E">
        <w:rPr>
          <w:rFonts w:ascii="Calibri" w:hAnsi="Calibri"/>
          <w:sz w:val="20"/>
          <w:szCs w:val="20"/>
        </w:rPr>
        <w:t>Academy</w:t>
      </w:r>
      <w:r w:rsidRPr="00BB08E2">
        <w:rPr>
          <w:rFonts w:ascii="Calibri" w:hAnsi="Calibri"/>
          <w:sz w:val="20"/>
          <w:szCs w:val="20"/>
        </w:rPr>
        <w:t xml:space="preserve"> staff to use such force as is reasonable in the circumstances to prevent a </w:t>
      </w:r>
      <w:r>
        <w:rPr>
          <w:rFonts w:ascii="Calibri" w:hAnsi="Calibri"/>
          <w:sz w:val="20"/>
          <w:szCs w:val="20"/>
        </w:rPr>
        <w:t>pupil</w:t>
      </w:r>
      <w:r w:rsidRPr="00BB08E2">
        <w:rPr>
          <w:rFonts w:ascii="Calibri" w:hAnsi="Calibri"/>
          <w:sz w:val="20"/>
          <w:szCs w:val="20"/>
        </w:rPr>
        <w:t xml:space="preserve"> from doing, or continuing to do, any of the following: </w:t>
      </w:r>
    </w:p>
    <w:p w:rsidRPr="00BB08E2" w:rsidR="008606E3" w:rsidP="008606E3" w:rsidRDefault="008606E3" w14:paraId="60D6B81E" w14:textId="77777777">
      <w:pPr>
        <w:pStyle w:val="Default"/>
        <w:rPr>
          <w:rFonts w:ascii="Calibri" w:hAnsi="Calibri"/>
          <w:sz w:val="20"/>
          <w:szCs w:val="20"/>
        </w:rPr>
      </w:pPr>
    </w:p>
    <w:p w:rsidRPr="00BB08E2" w:rsidR="008606E3" w:rsidP="008606E3" w:rsidRDefault="008606E3" w14:paraId="28624AD0" w14:textId="77777777">
      <w:pPr>
        <w:pStyle w:val="Default"/>
        <w:numPr>
          <w:ilvl w:val="0"/>
          <w:numId w:val="39"/>
        </w:numPr>
        <w:ind w:left="720" w:hanging="360"/>
        <w:rPr>
          <w:rFonts w:ascii="Calibri" w:hAnsi="Calibri"/>
          <w:sz w:val="20"/>
          <w:szCs w:val="20"/>
        </w:rPr>
      </w:pPr>
      <w:r w:rsidRPr="00BB08E2">
        <w:rPr>
          <w:rFonts w:ascii="Calibri" w:hAnsi="Calibri"/>
          <w:sz w:val="20"/>
          <w:szCs w:val="20"/>
        </w:rPr>
        <w:t>committing any offence</w:t>
      </w:r>
      <w:r>
        <w:rPr>
          <w:rFonts w:ascii="Calibri" w:hAnsi="Calibri"/>
          <w:sz w:val="20"/>
          <w:szCs w:val="20"/>
        </w:rPr>
        <w:t xml:space="preserve"> </w:t>
      </w:r>
      <w:r w:rsidRPr="00BB08E2">
        <w:rPr>
          <w:rFonts w:ascii="Calibri" w:hAnsi="Calibri"/>
          <w:sz w:val="20"/>
          <w:szCs w:val="20"/>
        </w:rPr>
        <w:t xml:space="preserve">(or, for a </w:t>
      </w:r>
      <w:r>
        <w:rPr>
          <w:rFonts w:ascii="Calibri" w:hAnsi="Calibri"/>
          <w:sz w:val="20"/>
          <w:szCs w:val="20"/>
        </w:rPr>
        <w:t>pupil</w:t>
      </w:r>
      <w:r w:rsidRPr="00BB08E2">
        <w:rPr>
          <w:rFonts w:ascii="Calibri" w:hAnsi="Calibri"/>
          <w:sz w:val="20"/>
          <w:szCs w:val="20"/>
        </w:rPr>
        <w:t xml:space="preserve"> under the age of criminal responsibility, what would be an offence for an older </w:t>
      </w:r>
      <w:r>
        <w:rPr>
          <w:rFonts w:ascii="Calibri" w:hAnsi="Calibri"/>
          <w:sz w:val="20"/>
          <w:szCs w:val="20"/>
        </w:rPr>
        <w:t>pupil</w:t>
      </w:r>
      <w:r w:rsidRPr="00BB08E2">
        <w:rPr>
          <w:rFonts w:ascii="Calibri" w:hAnsi="Calibri"/>
          <w:sz w:val="20"/>
          <w:szCs w:val="20"/>
        </w:rPr>
        <w:t xml:space="preserve">); </w:t>
      </w:r>
    </w:p>
    <w:p w:rsidRPr="00BB08E2" w:rsidR="008606E3" w:rsidP="008606E3" w:rsidRDefault="008606E3" w14:paraId="5DDCE753" w14:textId="77777777">
      <w:pPr>
        <w:pStyle w:val="Default"/>
        <w:numPr>
          <w:ilvl w:val="0"/>
          <w:numId w:val="39"/>
        </w:numPr>
        <w:ind w:left="720" w:hanging="360"/>
        <w:rPr>
          <w:rFonts w:ascii="Calibri" w:hAnsi="Calibri"/>
          <w:sz w:val="20"/>
          <w:szCs w:val="20"/>
        </w:rPr>
      </w:pPr>
      <w:r w:rsidRPr="00BB08E2">
        <w:rPr>
          <w:rFonts w:ascii="Calibri" w:hAnsi="Calibri"/>
          <w:sz w:val="20"/>
          <w:szCs w:val="20"/>
        </w:rPr>
        <w:t xml:space="preserve">causing personal injury to, or damage to the property of, any </w:t>
      </w:r>
      <w:r>
        <w:rPr>
          <w:rFonts w:ascii="Calibri" w:hAnsi="Calibri"/>
          <w:sz w:val="20"/>
          <w:szCs w:val="20"/>
        </w:rPr>
        <w:t xml:space="preserve">pupil </w:t>
      </w:r>
      <w:r w:rsidRPr="00BB08E2">
        <w:rPr>
          <w:rFonts w:ascii="Calibri" w:hAnsi="Calibri"/>
          <w:sz w:val="20"/>
          <w:szCs w:val="20"/>
        </w:rPr>
        <w:t>(</w:t>
      </w:r>
      <w:r>
        <w:rPr>
          <w:rFonts w:ascii="Calibri" w:hAnsi="Calibri"/>
          <w:sz w:val="20"/>
          <w:szCs w:val="20"/>
        </w:rPr>
        <w:t xml:space="preserve">including him or herself); </w:t>
      </w:r>
      <w:r w:rsidRPr="00BB08E2">
        <w:rPr>
          <w:rFonts w:ascii="Calibri" w:hAnsi="Calibri"/>
          <w:sz w:val="20"/>
          <w:szCs w:val="20"/>
        </w:rPr>
        <w:t xml:space="preserve">or </w:t>
      </w:r>
    </w:p>
    <w:p w:rsidR="008606E3" w:rsidP="008606E3" w:rsidRDefault="008606E3" w14:paraId="7EA34C37" w14:textId="0239C9A7">
      <w:pPr>
        <w:pStyle w:val="Default"/>
        <w:numPr>
          <w:ilvl w:val="0"/>
          <w:numId w:val="39"/>
        </w:numPr>
        <w:ind w:left="720" w:hanging="360"/>
        <w:rPr>
          <w:rFonts w:ascii="Calibri" w:hAnsi="Calibri"/>
          <w:sz w:val="20"/>
          <w:szCs w:val="20"/>
        </w:rPr>
      </w:pPr>
      <w:r w:rsidRPr="00BB08E2">
        <w:rPr>
          <w:rFonts w:ascii="Calibri" w:hAnsi="Calibri"/>
          <w:sz w:val="20"/>
          <w:szCs w:val="20"/>
        </w:rPr>
        <w:t xml:space="preserve">prejudicing the maintenance of good order and discipline at the </w:t>
      </w:r>
      <w:r w:rsidR="00BC087E">
        <w:rPr>
          <w:rFonts w:ascii="Calibri" w:hAnsi="Calibri"/>
          <w:sz w:val="20"/>
          <w:szCs w:val="20"/>
        </w:rPr>
        <w:t>Academy</w:t>
      </w:r>
      <w:r w:rsidRPr="00BB08E2">
        <w:rPr>
          <w:rFonts w:ascii="Calibri" w:hAnsi="Calibri"/>
          <w:sz w:val="20"/>
          <w:szCs w:val="20"/>
        </w:rPr>
        <w:t xml:space="preserve"> or among any </w:t>
      </w:r>
      <w:r>
        <w:rPr>
          <w:rFonts w:ascii="Calibri" w:hAnsi="Calibri"/>
          <w:sz w:val="20"/>
          <w:szCs w:val="20"/>
        </w:rPr>
        <w:t>pupil</w:t>
      </w:r>
      <w:r w:rsidRPr="00BB08E2">
        <w:rPr>
          <w:rFonts w:ascii="Calibri" w:hAnsi="Calibri"/>
          <w:sz w:val="20"/>
          <w:szCs w:val="20"/>
        </w:rPr>
        <w:t xml:space="preserve">s receiving education at the </w:t>
      </w:r>
      <w:r w:rsidR="00BC087E">
        <w:rPr>
          <w:rFonts w:ascii="Calibri" w:hAnsi="Calibri"/>
          <w:sz w:val="20"/>
          <w:szCs w:val="20"/>
        </w:rPr>
        <w:t>Academy</w:t>
      </w:r>
      <w:r w:rsidRPr="00BB08E2">
        <w:rPr>
          <w:rFonts w:ascii="Calibri" w:hAnsi="Calibri"/>
          <w:sz w:val="20"/>
          <w:szCs w:val="20"/>
        </w:rPr>
        <w:t xml:space="preserve">, whether during a teaching session or otherwise. </w:t>
      </w:r>
    </w:p>
    <w:p w:rsidR="008606E3" w:rsidP="008606E3" w:rsidRDefault="008606E3" w14:paraId="59AFDDDA" w14:textId="77777777">
      <w:pPr>
        <w:pStyle w:val="Default"/>
        <w:rPr>
          <w:rFonts w:ascii="Calibri" w:hAnsi="Calibri"/>
          <w:sz w:val="20"/>
          <w:szCs w:val="20"/>
        </w:rPr>
      </w:pPr>
    </w:p>
    <w:p w:rsidR="008606E3" w:rsidP="008606E3" w:rsidRDefault="008606E3" w14:paraId="4ADEE869" w14:textId="243C318E">
      <w:pPr>
        <w:pStyle w:val="Default"/>
        <w:rPr>
          <w:rFonts w:ascii="Calibri" w:hAnsi="Calibri"/>
          <w:sz w:val="20"/>
          <w:szCs w:val="20"/>
        </w:rPr>
      </w:pPr>
      <w:r w:rsidRPr="20DDE4BF" w:rsidR="5AB66ACE">
        <w:rPr>
          <w:rFonts w:ascii="Calibri" w:hAnsi="Calibri"/>
          <w:i w:val="1"/>
          <w:iCs w:val="1"/>
          <w:color w:val="auto"/>
          <w:sz w:val="20"/>
          <w:szCs w:val="20"/>
        </w:rPr>
        <w:t>Gosberton</w:t>
      </w:r>
      <w:r w:rsidRPr="20DDE4BF" w:rsidR="5C3C7BAB">
        <w:rPr>
          <w:rFonts w:ascii="Calibri" w:hAnsi="Calibri"/>
          <w:i w:val="1"/>
          <w:iCs w:val="1"/>
          <w:color w:val="auto"/>
          <w:sz w:val="20"/>
          <w:szCs w:val="20"/>
        </w:rPr>
        <w:t xml:space="preserve"> Academy</w:t>
      </w:r>
      <w:r w:rsidRPr="20DDE4BF" w:rsidR="008606E3">
        <w:rPr>
          <w:rFonts w:ascii="Calibri" w:hAnsi="Calibri"/>
          <w:i w:val="1"/>
          <w:iCs w:val="1"/>
          <w:color w:val="808080" w:themeColor="background1" w:themeTint="FF" w:themeShade="80"/>
          <w:sz w:val="20"/>
          <w:szCs w:val="20"/>
        </w:rPr>
        <w:t xml:space="preserve"> </w:t>
      </w:r>
      <w:r w:rsidRPr="20DDE4BF" w:rsidR="008606E3">
        <w:rPr>
          <w:rFonts w:ascii="Calibri" w:hAnsi="Calibri"/>
          <w:sz w:val="20"/>
          <w:szCs w:val="20"/>
        </w:rPr>
        <w:t xml:space="preserve">does not </w:t>
      </w:r>
      <w:r w:rsidRPr="20DDE4BF" w:rsidR="008606E3">
        <w:rPr>
          <w:rFonts w:ascii="Calibri" w:hAnsi="Calibri"/>
          <w:sz w:val="20"/>
          <w:szCs w:val="20"/>
        </w:rPr>
        <w:t>encourage</w:t>
      </w:r>
      <w:r w:rsidRPr="20DDE4BF" w:rsidR="008606E3">
        <w:rPr>
          <w:rFonts w:ascii="Calibri" w:hAnsi="Calibri"/>
          <w:sz w:val="20"/>
          <w:szCs w:val="20"/>
        </w:rPr>
        <w:t xml:space="preserve"> the use of </w:t>
      </w:r>
      <w:r w:rsidRPr="20DDE4BF" w:rsidR="008606E3">
        <w:rPr>
          <w:rFonts w:ascii="Calibri" w:hAnsi="Calibri"/>
          <w:sz w:val="20"/>
          <w:szCs w:val="20"/>
        </w:rPr>
        <w:t>force</w:t>
      </w:r>
      <w:r w:rsidRPr="20DDE4BF" w:rsidR="008606E3">
        <w:rPr>
          <w:rFonts w:ascii="Calibri" w:hAnsi="Calibri"/>
          <w:sz w:val="20"/>
          <w:szCs w:val="20"/>
        </w:rPr>
        <w:t xml:space="preserve"> and it will be used very rarely in </w:t>
      </w:r>
      <w:r w:rsidRPr="20DDE4BF" w:rsidR="008606E3">
        <w:rPr>
          <w:rFonts w:ascii="Calibri" w:hAnsi="Calibri"/>
          <w:sz w:val="20"/>
          <w:szCs w:val="20"/>
        </w:rPr>
        <w:t>special circumstances</w:t>
      </w:r>
      <w:r w:rsidRPr="20DDE4BF" w:rsidR="008606E3">
        <w:rPr>
          <w:rFonts w:ascii="Calibri" w:hAnsi="Calibri"/>
          <w:sz w:val="20"/>
          <w:szCs w:val="20"/>
        </w:rPr>
        <w:t xml:space="preserve">. </w:t>
      </w:r>
      <w:r w:rsidRPr="20DDE4BF" w:rsidR="008606E3">
        <w:rPr>
          <w:rFonts w:ascii="Calibri" w:hAnsi="Calibri"/>
          <w:sz w:val="20"/>
          <w:szCs w:val="20"/>
        </w:rPr>
        <w:t>There is no definition of when it is reasonable to use force, and every situation will have to be judged by the person in charge at that time. The degree of force used should be the minimum needed to achieve the desired result.</w:t>
      </w:r>
    </w:p>
    <w:p w:rsidR="008606E3" w:rsidP="008606E3" w:rsidRDefault="008606E3" w14:paraId="6486D36B" w14:textId="77777777">
      <w:pPr>
        <w:pStyle w:val="Default"/>
        <w:rPr>
          <w:rFonts w:ascii="Calibri" w:hAnsi="Calibri"/>
          <w:sz w:val="20"/>
          <w:szCs w:val="20"/>
        </w:rPr>
      </w:pPr>
    </w:p>
    <w:p w:rsidRPr="00BB08E2" w:rsidR="008606E3" w:rsidP="008606E3" w:rsidRDefault="008606E3" w14:paraId="23699075" w14:textId="2E544E3B">
      <w:pPr>
        <w:pStyle w:val="Default"/>
        <w:rPr>
          <w:rFonts w:ascii="Calibri" w:hAnsi="Calibri"/>
          <w:sz w:val="20"/>
          <w:szCs w:val="20"/>
        </w:rPr>
      </w:pPr>
      <w:r>
        <w:rPr>
          <w:rFonts w:ascii="Calibri" w:hAnsi="Calibri"/>
          <w:sz w:val="20"/>
          <w:szCs w:val="20"/>
        </w:rPr>
        <w:t xml:space="preserve">All staff at the </w:t>
      </w:r>
      <w:r w:rsidR="00BC087E">
        <w:rPr>
          <w:rFonts w:ascii="Calibri" w:hAnsi="Calibri"/>
          <w:sz w:val="20"/>
          <w:szCs w:val="20"/>
        </w:rPr>
        <w:t>Academy</w:t>
      </w:r>
      <w:r>
        <w:rPr>
          <w:rFonts w:ascii="Calibri" w:hAnsi="Calibri"/>
          <w:sz w:val="20"/>
          <w:szCs w:val="20"/>
        </w:rPr>
        <w:t xml:space="preserve"> have the authority to use force when reasonable, and this extends to any other person whom the head has given the responsibility to be in charge or in control of the pupils. Staff can also use this power when they are lawfully in charge of pupils but off the </w:t>
      </w:r>
      <w:r w:rsidR="00BC087E">
        <w:rPr>
          <w:rFonts w:ascii="Calibri" w:hAnsi="Calibri"/>
          <w:sz w:val="20"/>
          <w:szCs w:val="20"/>
        </w:rPr>
        <w:t>Academy</w:t>
      </w:r>
      <w:r>
        <w:rPr>
          <w:rFonts w:ascii="Calibri" w:hAnsi="Calibri"/>
          <w:sz w:val="20"/>
          <w:szCs w:val="20"/>
        </w:rPr>
        <w:t xml:space="preserve"> premises – i.e., on a </w:t>
      </w:r>
      <w:r w:rsidR="00BC087E">
        <w:rPr>
          <w:rFonts w:ascii="Calibri" w:hAnsi="Calibri"/>
          <w:sz w:val="20"/>
          <w:szCs w:val="20"/>
        </w:rPr>
        <w:t>Academy</w:t>
      </w:r>
      <w:r>
        <w:rPr>
          <w:rFonts w:ascii="Calibri" w:hAnsi="Calibri"/>
          <w:sz w:val="20"/>
          <w:szCs w:val="20"/>
        </w:rPr>
        <w:t xml:space="preserve"> trip.</w:t>
      </w:r>
    </w:p>
    <w:p w:rsidR="008606E3" w:rsidP="008606E3" w:rsidRDefault="008606E3" w14:paraId="23D79127" w14:textId="77777777">
      <w:pPr>
        <w:pStyle w:val="NoSpacing"/>
        <w:rPr>
          <w:sz w:val="20"/>
          <w:szCs w:val="20"/>
        </w:rPr>
      </w:pPr>
    </w:p>
    <w:p w:rsidRPr="008624AF" w:rsidR="008606E3" w:rsidP="008606E3" w:rsidRDefault="008606E3" w14:paraId="7631AD7E" w14:textId="71698C55">
      <w:pPr>
        <w:pStyle w:val="NoSpacing"/>
        <w:rPr>
          <w:rFonts w:cs="Arial"/>
          <w:color w:val="000000"/>
          <w:sz w:val="20"/>
          <w:szCs w:val="20"/>
          <w:lang w:eastAsia="en-GB"/>
        </w:rPr>
      </w:pPr>
      <w:r>
        <w:rPr>
          <w:rFonts w:cs="Arial"/>
          <w:color w:val="000000"/>
          <w:sz w:val="20"/>
          <w:szCs w:val="20"/>
          <w:lang w:eastAsia="en-GB"/>
        </w:rPr>
        <w:t xml:space="preserve">Following </w:t>
      </w:r>
      <w:r w:rsidR="00E60F90">
        <w:rPr>
          <w:rFonts w:cs="Arial"/>
          <w:color w:val="000000"/>
          <w:sz w:val="20"/>
          <w:szCs w:val="20"/>
          <w:lang w:eastAsia="en-GB"/>
        </w:rPr>
        <w:t>significant</w:t>
      </w:r>
      <w:r w:rsidRPr="008624AF">
        <w:rPr>
          <w:rFonts w:cs="Arial"/>
          <w:color w:val="000000"/>
          <w:sz w:val="20"/>
          <w:szCs w:val="20"/>
          <w:lang w:eastAsia="en-GB"/>
        </w:rPr>
        <w:t xml:space="preserve"> incidents involving the use of force</w:t>
      </w:r>
      <w:r>
        <w:rPr>
          <w:rFonts w:cs="Arial"/>
          <w:color w:val="000000"/>
          <w:sz w:val="20"/>
          <w:szCs w:val="20"/>
          <w:lang w:eastAsia="en-GB"/>
        </w:rPr>
        <w:t xml:space="preserve">, the </w:t>
      </w:r>
      <w:r w:rsidR="00BC087E">
        <w:rPr>
          <w:rFonts w:cs="Arial"/>
          <w:color w:val="000000"/>
          <w:sz w:val="20"/>
          <w:szCs w:val="20"/>
          <w:lang w:eastAsia="en-GB"/>
        </w:rPr>
        <w:t>Academy</w:t>
      </w:r>
      <w:r>
        <w:rPr>
          <w:rFonts w:cs="Arial"/>
          <w:color w:val="000000"/>
          <w:sz w:val="20"/>
          <w:szCs w:val="20"/>
          <w:lang w:eastAsia="en-GB"/>
        </w:rPr>
        <w:t xml:space="preserve"> will </w:t>
      </w:r>
      <w:r w:rsidRPr="008624AF">
        <w:rPr>
          <w:rFonts w:cs="Arial"/>
          <w:color w:val="000000"/>
          <w:sz w:val="20"/>
          <w:szCs w:val="20"/>
          <w:lang w:eastAsia="en-GB"/>
        </w:rPr>
        <w:t xml:space="preserve">speak to </w:t>
      </w:r>
      <w:r>
        <w:rPr>
          <w:rFonts w:cs="Arial"/>
          <w:color w:val="000000"/>
          <w:sz w:val="20"/>
          <w:szCs w:val="20"/>
          <w:lang w:eastAsia="en-GB"/>
        </w:rPr>
        <w:t xml:space="preserve">the </w:t>
      </w:r>
      <w:r w:rsidRPr="008624AF">
        <w:rPr>
          <w:rFonts w:cs="Arial"/>
          <w:color w:val="000000"/>
          <w:sz w:val="20"/>
          <w:szCs w:val="20"/>
          <w:lang w:eastAsia="en-GB"/>
        </w:rPr>
        <w:t xml:space="preserve">parents </w:t>
      </w:r>
      <w:r>
        <w:rPr>
          <w:rFonts w:cs="Arial"/>
          <w:color w:val="000000"/>
          <w:sz w:val="20"/>
          <w:szCs w:val="20"/>
          <w:lang w:eastAsia="en-GB"/>
        </w:rPr>
        <w:t>concerned</w:t>
      </w:r>
      <w:r w:rsidR="00E60F90">
        <w:rPr>
          <w:rFonts w:cs="Arial"/>
          <w:color w:val="000000"/>
          <w:sz w:val="20"/>
          <w:szCs w:val="20"/>
          <w:lang w:eastAsia="en-GB"/>
        </w:rPr>
        <w:t xml:space="preserve"> and </w:t>
      </w:r>
      <w:r>
        <w:rPr>
          <w:rFonts w:cs="Arial"/>
          <w:color w:val="000000"/>
          <w:sz w:val="20"/>
          <w:szCs w:val="20"/>
          <w:lang w:eastAsia="en-GB"/>
        </w:rPr>
        <w:t xml:space="preserve">also be recorded by the </w:t>
      </w:r>
      <w:r w:rsidR="00BC087E">
        <w:rPr>
          <w:rFonts w:cs="Arial"/>
          <w:color w:val="000000"/>
          <w:sz w:val="20"/>
          <w:szCs w:val="20"/>
          <w:lang w:eastAsia="en-GB"/>
        </w:rPr>
        <w:t>Academy</w:t>
      </w:r>
      <w:r>
        <w:rPr>
          <w:rFonts w:cs="Arial"/>
          <w:color w:val="000000"/>
          <w:sz w:val="20"/>
          <w:szCs w:val="20"/>
          <w:lang w:eastAsia="en-GB"/>
        </w:rPr>
        <w:t>.</w:t>
      </w:r>
      <w:r w:rsidR="00AE2AA5">
        <w:rPr>
          <w:rFonts w:cs="Arial"/>
          <w:color w:val="000000"/>
          <w:sz w:val="20"/>
          <w:szCs w:val="20"/>
          <w:lang w:eastAsia="en-GB"/>
        </w:rPr>
        <w:t xml:space="preserve"> See T</w:t>
      </w:r>
      <w:r w:rsidRPr="00AE2AA5" w:rsidR="00AE2AA5">
        <w:rPr>
          <w:rFonts w:cs="Arial"/>
          <w:i/>
          <w:iCs/>
          <w:color w:val="000000"/>
          <w:sz w:val="20"/>
          <w:szCs w:val="20"/>
          <w:lang w:eastAsia="en-GB"/>
        </w:rPr>
        <w:t>rust Use of Reasonable force and  Physical Intervention Policy.</w:t>
      </w:r>
    </w:p>
    <w:p w:rsidR="008606E3" w:rsidP="008606E3" w:rsidRDefault="008606E3" w14:paraId="6AD9A013" w14:textId="77777777">
      <w:pPr>
        <w:pStyle w:val="NoSpacing"/>
        <w:rPr>
          <w:sz w:val="20"/>
          <w:szCs w:val="20"/>
        </w:rPr>
      </w:pPr>
    </w:p>
    <w:p w:rsidRPr="008B610F" w:rsidR="008606E3" w:rsidP="00BD0793" w:rsidRDefault="008606E3" w14:paraId="39DEE8EC" w14:textId="77777777">
      <w:pPr>
        <w:pStyle w:val="Heading1"/>
      </w:pPr>
      <w:bookmarkStart w:name="_Toc140087261" w:id="14"/>
      <w:r w:rsidRPr="008B610F">
        <w:t>Attendance</w:t>
      </w:r>
      <w:bookmarkEnd w:id="14"/>
    </w:p>
    <w:p w:rsidR="008606E3" w:rsidP="008606E3" w:rsidRDefault="008606E3" w14:paraId="379A6E7E" w14:textId="77777777">
      <w:pPr>
        <w:pStyle w:val="NoSpacing"/>
        <w:rPr>
          <w:sz w:val="20"/>
          <w:szCs w:val="20"/>
        </w:rPr>
      </w:pPr>
    </w:p>
    <w:p w:rsidR="008606E3" w:rsidP="147734D1" w:rsidRDefault="008606E3" w14:paraId="3A8D9990" w14:textId="7F07823E">
      <w:pPr>
        <w:rPr>
          <w:b w:val="1"/>
          <w:bCs w:val="1"/>
          <w:sz w:val="20"/>
          <w:szCs w:val="20"/>
        </w:rPr>
      </w:pPr>
      <w:r w:rsidRPr="20DDE4BF" w:rsidR="008606E3">
        <w:rPr>
          <w:sz w:val="20"/>
          <w:szCs w:val="20"/>
        </w:rPr>
        <w:t xml:space="preserve">Regular attendance at </w:t>
      </w:r>
      <w:r w:rsidRPr="20DDE4BF" w:rsidR="00BC087E">
        <w:rPr>
          <w:sz w:val="20"/>
          <w:szCs w:val="20"/>
        </w:rPr>
        <w:t>Academy</w:t>
      </w:r>
      <w:r w:rsidRPr="20DDE4BF" w:rsidR="008606E3">
        <w:rPr>
          <w:sz w:val="20"/>
          <w:szCs w:val="20"/>
        </w:rPr>
        <w:t xml:space="preserve"> is required by law, and</w:t>
      </w:r>
      <w:r w:rsidRPr="20DDE4BF" w:rsidR="7DE5928B">
        <w:rPr>
          <w:sz w:val="20"/>
          <w:szCs w:val="20"/>
        </w:rPr>
        <w:t xml:space="preserve"> </w:t>
      </w:r>
      <w:r w:rsidRPr="20DDE4BF" w:rsidR="5AB66ACE">
        <w:rPr>
          <w:sz w:val="20"/>
          <w:szCs w:val="20"/>
        </w:rPr>
        <w:t>Gosberton</w:t>
      </w:r>
      <w:r w:rsidRPr="20DDE4BF" w:rsidR="7DE5928B">
        <w:rPr>
          <w:sz w:val="20"/>
          <w:szCs w:val="20"/>
        </w:rPr>
        <w:t xml:space="preserve"> Academy</w:t>
      </w:r>
      <w:r w:rsidRPr="20DDE4BF" w:rsidR="008606E3">
        <w:rPr>
          <w:i w:val="1"/>
          <w:iCs w:val="1"/>
          <w:sz w:val="20"/>
          <w:szCs w:val="20"/>
        </w:rPr>
        <w:t xml:space="preserve"> </w:t>
      </w:r>
      <w:r w:rsidRPr="20DDE4BF" w:rsidR="008606E3">
        <w:rPr>
          <w:sz w:val="20"/>
          <w:szCs w:val="20"/>
        </w:rPr>
        <w:t>takes attendance very seriously. There is a register taken twice daily</w:t>
      </w:r>
      <w:r w:rsidRPr="20DDE4BF" w:rsidR="008606E3">
        <w:rPr>
          <w:sz w:val="20"/>
          <w:szCs w:val="20"/>
        </w:rPr>
        <w:t xml:space="preserve"> and disciplinary action will be taken against any pupils who are discovered to be truanting or are repeatedly late. Parents or carers will be contacted to discuss </w:t>
      </w:r>
      <w:r w:rsidRPr="20DDE4BF" w:rsidR="008606E3">
        <w:rPr>
          <w:sz w:val="20"/>
          <w:szCs w:val="20"/>
        </w:rPr>
        <w:t>possible reasons</w:t>
      </w:r>
      <w:r w:rsidRPr="20DDE4BF" w:rsidR="008606E3">
        <w:rPr>
          <w:sz w:val="20"/>
          <w:szCs w:val="20"/>
        </w:rPr>
        <w:t xml:space="preserve"> and </w:t>
      </w:r>
      <w:r w:rsidRPr="20DDE4BF" w:rsidR="00BC087E">
        <w:rPr>
          <w:sz w:val="20"/>
          <w:szCs w:val="20"/>
        </w:rPr>
        <w:t>Academy</w:t>
      </w:r>
      <w:r w:rsidRPr="20DDE4BF" w:rsidR="008606E3">
        <w:rPr>
          <w:sz w:val="20"/>
          <w:szCs w:val="20"/>
        </w:rPr>
        <w:t xml:space="preserve"> support systems that could help. More information can be found in </w:t>
      </w:r>
      <w:r w:rsidRPr="20DDE4BF" w:rsidR="008606E3">
        <w:rPr>
          <w:sz w:val="20"/>
          <w:szCs w:val="20"/>
        </w:rPr>
        <w:t xml:space="preserve">the </w:t>
      </w:r>
      <w:r w:rsidRPr="20DDE4BF" w:rsidR="007A5901">
        <w:rPr>
          <w:b w:val="1"/>
          <w:bCs w:val="1"/>
          <w:sz w:val="20"/>
          <w:szCs w:val="20"/>
        </w:rPr>
        <w:t>Trust</w:t>
      </w:r>
      <w:r w:rsidRPr="20DDE4BF" w:rsidR="007A5901">
        <w:rPr>
          <w:b w:val="1"/>
          <w:bCs w:val="1"/>
          <w:sz w:val="20"/>
          <w:szCs w:val="20"/>
        </w:rPr>
        <w:t xml:space="preserve"> A</w:t>
      </w:r>
      <w:r w:rsidRPr="20DDE4BF" w:rsidR="007A5901">
        <w:rPr>
          <w:b w:val="1"/>
          <w:bCs w:val="1"/>
          <w:sz w:val="20"/>
          <w:szCs w:val="20"/>
        </w:rPr>
        <w:t>ttendance</w:t>
      </w:r>
      <w:r w:rsidRPr="20DDE4BF" w:rsidR="008606E3">
        <w:rPr>
          <w:b w:val="1"/>
          <w:bCs w:val="1"/>
          <w:sz w:val="20"/>
          <w:szCs w:val="20"/>
        </w:rPr>
        <w:t xml:space="preserve"> </w:t>
      </w:r>
      <w:r w:rsidRPr="20DDE4BF" w:rsidR="007A5901">
        <w:rPr>
          <w:b w:val="1"/>
          <w:bCs w:val="1"/>
          <w:sz w:val="20"/>
          <w:szCs w:val="20"/>
        </w:rPr>
        <w:t>P</w:t>
      </w:r>
      <w:r w:rsidRPr="20DDE4BF" w:rsidR="008606E3">
        <w:rPr>
          <w:b w:val="1"/>
          <w:bCs w:val="1"/>
          <w:sz w:val="20"/>
          <w:szCs w:val="20"/>
        </w:rPr>
        <w:t>olicy</w:t>
      </w:r>
      <w:r w:rsidRPr="20DDE4BF" w:rsidR="007A5901">
        <w:rPr>
          <w:b w:val="1"/>
          <w:bCs w:val="1"/>
          <w:sz w:val="20"/>
          <w:szCs w:val="20"/>
        </w:rPr>
        <w:t xml:space="preserve"> and the Academy specific Attendance Procedures.</w:t>
      </w:r>
    </w:p>
    <w:p w:rsidRPr="008B610F" w:rsidR="008606E3" w:rsidP="00BD0793" w:rsidRDefault="008606E3" w14:paraId="6548EF38" w14:textId="77777777">
      <w:pPr>
        <w:pStyle w:val="Heading1"/>
      </w:pPr>
      <w:bookmarkStart w:name="_Toc140087262" w:id="15"/>
      <w:r w:rsidRPr="008B610F">
        <w:t>Uniform and appearance</w:t>
      </w:r>
      <w:bookmarkEnd w:id="15"/>
    </w:p>
    <w:p w:rsidR="008606E3" w:rsidP="008606E3" w:rsidRDefault="008606E3" w14:paraId="3A0E233E" w14:textId="77777777">
      <w:pPr>
        <w:rPr>
          <w:sz w:val="20"/>
          <w:szCs w:val="20"/>
        </w:rPr>
      </w:pPr>
      <w:r>
        <w:rPr>
          <w:sz w:val="20"/>
          <w:szCs w:val="20"/>
        </w:rPr>
        <w:t>Effective teaching and learning needs proper organisation, and this starts with a smart and tidy appearance which helps to instil discipline and pride in appearance in pupils and reduces the risk of distraction in lessons.</w:t>
      </w:r>
    </w:p>
    <w:p w:rsidR="008606E3" w:rsidP="008606E3" w:rsidRDefault="008606E3" w14:paraId="4B6ACA94" w14:textId="742DEF18">
      <w:pPr/>
      <w:r w:rsidRPr="147734D1" w:rsidR="008606E3">
        <w:rPr>
          <w:sz w:val="20"/>
          <w:szCs w:val="20"/>
        </w:rPr>
        <w:t xml:space="preserve">The standard uniform </w:t>
      </w:r>
      <w:r w:rsidRPr="147734D1" w:rsidR="7CCE3836">
        <w:rPr>
          <w:sz w:val="20"/>
          <w:szCs w:val="20"/>
        </w:rPr>
        <w:t>can be found using the following link:</w:t>
      </w:r>
    </w:p>
    <w:p w:rsidR="7CCE3836" w:rsidRDefault="7CCE3836" w14:paraId="30B67C24" w14:textId="549EC5D8">
      <w:hyperlink r:id="R3531323455504862">
        <w:r w:rsidRPr="147734D1" w:rsidR="7CCE3836">
          <w:rPr>
            <w:rStyle w:val="Hyperlink"/>
          </w:rPr>
          <w:t>https://www.gedneychurchendprimary.org/page/?title=School+Uniform&amp;pid=37</w:t>
        </w:r>
      </w:hyperlink>
      <w:r w:rsidRPr="147734D1" w:rsidR="7CCE3836">
        <w:rPr>
          <w:sz w:val="20"/>
          <w:szCs w:val="20"/>
        </w:rPr>
        <w:t xml:space="preserve"> </w:t>
      </w:r>
    </w:p>
    <w:p w:rsidRPr="00850737" w:rsidR="008606E3" w:rsidP="008606E3" w:rsidRDefault="008606E3" w14:paraId="04B35DB9" w14:textId="31A6571B">
      <w:pPr>
        <w:spacing w:line="240" w:lineRule="auto"/>
        <w:rPr>
          <w:sz w:val="20"/>
          <w:szCs w:val="20"/>
        </w:rPr>
      </w:pPr>
      <w:r w:rsidRPr="147734D1" w:rsidR="008606E3">
        <w:rPr>
          <w:sz w:val="20"/>
          <w:szCs w:val="20"/>
        </w:rPr>
        <w:t xml:space="preserve">The </w:t>
      </w:r>
      <w:r w:rsidRPr="147734D1" w:rsidR="00BC087E">
        <w:rPr>
          <w:sz w:val="20"/>
          <w:szCs w:val="20"/>
        </w:rPr>
        <w:t>Academy</w:t>
      </w:r>
      <w:r w:rsidRPr="147734D1" w:rsidR="008606E3">
        <w:rPr>
          <w:sz w:val="20"/>
          <w:szCs w:val="20"/>
        </w:rPr>
        <w:t xml:space="preserve"> uniform should be worn by all pupils in </w:t>
      </w:r>
      <w:r w:rsidRPr="147734D1" w:rsidR="6B5D4508">
        <w:rPr>
          <w:sz w:val="20"/>
          <w:szCs w:val="20"/>
        </w:rPr>
        <w:t>EYFS through to Year 6.</w:t>
      </w:r>
      <w:r w:rsidRPr="147734D1" w:rsidR="008606E3">
        <w:rPr>
          <w:sz w:val="20"/>
          <w:szCs w:val="20"/>
        </w:rPr>
        <w:t xml:space="preserve"> </w:t>
      </w:r>
      <w:r w:rsidRPr="147734D1" w:rsidR="008606E3">
        <w:rPr>
          <w:sz w:val="20"/>
          <w:szCs w:val="20"/>
        </w:rPr>
        <w:t>Repeated incidences of failure to wear the correct uniform may result in further sanctions (including exclusion) being applied.</w:t>
      </w:r>
    </w:p>
    <w:p w:rsidR="008606E3" w:rsidP="00BD0793" w:rsidRDefault="008606E3" w14:paraId="701F306F" w14:textId="77777777">
      <w:pPr>
        <w:pStyle w:val="Heading1"/>
      </w:pPr>
      <w:bookmarkStart w:name="_Toc140087263" w:id="16"/>
      <w:r>
        <w:t>Regulating pupil’s offsite conduct</w:t>
      </w:r>
      <w:bookmarkEnd w:id="16"/>
    </w:p>
    <w:p w:rsidRPr="00850737" w:rsidR="008606E3" w:rsidP="008606E3" w:rsidRDefault="008606E3" w14:paraId="7792154C" w14:textId="77777777">
      <w:pPr>
        <w:pStyle w:val="NoSpacing"/>
        <w:rPr>
          <w:rFonts w:cs="Arial"/>
          <w:b/>
          <w:sz w:val="16"/>
          <w:szCs w:val="16"/>
        </w:rPr>
      </w:pPr>
      <w:r>
        <w:rPr>
          <w:rFonts w:cs="Arial"/>
          <w:b/>
          <w:sz w:val="28"/>
          <w:szCs w:val="28"/>
        </w:rPr>
        <w:t xml:space="preserve"> </w:t>
      </w:r>
    </w:p>
    <w:p w:rsidR="008606E3" w:rsidP="008606E3" w:rsidRDefault="008606E3" w14:paraId="3A47F1EE" w14:textId="7D861A74">
      <w:pPr>
        <w:pStyle w:val="NoSpacing"/>
        <w:rPr>
          <w:rFonts w:cs="Arial"/>
          <w:sz w:val="20"/>
          <w:szCs w:val="20"/>
        </w:rPr>
      </w:pPr>
      <w:r>
        <w:rPr>
          <w:rFonts w:cs="Arial"/>
          <w:sz w:val="20"/>
          <w:szCs w:val="20"/>
        </w:rPr>
        <w:t>Pupil</w:t>
      </w:r>
      <w:r w:rsidRPr="00976A5B">
        <w:rPr>
          <w:rFonts w:cs="Arial"/>
          <w:sz w:val="20"/>
          <w:szCs w:val="20"/>
        </w:rPr>
        <w:t>s who are caught</w:t>
      </w:r>
      <w:r>
        <w:rPr>
          <w:rFonts w:cs="Arial"/>
          <w:sz w:val="20"/>
          <w:szCs w:val="20"/>
        </w:rPr>
        <w:t xml:space="preserve"> or known to have been misbehaving on the way to or from </w:t>
      </w:r>
      <w:r w:rsidR="00BC087E">
        <w:rPr>
          <w:rFonts w:cs="Arial"/>
          <w:sz w:val="20"/>
          <w:szCs w:val="20"/>
        </w:rPr>
        <w:t>Academy</w:t>
      </w:r>
      <w:r>
        <w:rPr>
          <w:rFonts w:cs="Arial"/>
          <w:sz w:val="20"/>
          <w:szCs w:val="20"/>
        </w:rPr>
        <w:t xml:space="preserve">, near the </w:t>
      </w:r>
      <w:r w:rsidR="00BC087E">
        <w:rPr>
          <w:rFonts w:cs="Arial"/>
          <w:sz w:val="20"/>
          <w:szCs w:val="20"/>
        </w:rPr>
        <w:t>Academy</w:t>
      </w:r>
      <w:r>
        <w:rPr>
          <w:rFonts w:cs="Arial"/>
          <w:sz w:val="20"/>
          <w:szCs w:val="20"/>
        </w:rPr>
        <w:t xml:space="preserve"> premises or where it would be considered reasonable to impose sanctions for behaviour outside </w:t>
      </w:r>
      <w:r w:rsidR="00BC087E">
        <w:rPr>
          <w:rFonts w:cs="Arial"/>
          <w:sz w:val="20"/>
          <w:szCs w:val="20"/>
        </w:rPr>
        <w:t>Academy</w:t>
      </w:r>
      <w:r>
        <w:rPr>
          <w:rFonts w:cs="Arial"/>
          <w:sz w:val="20"/>
          <w:szCs w:val="20"/>
        </w:rPr>
        <w:t xml:space="preserve"> e.g. cyberbullying, will be disciplined by the </w:t>
      </w:r>
      <w:r w:rsidR="00BC087E">
        <w:rPr>
          <w:rFonts w:cs="Arial"/>
          <w:sz w:val="20"/>
          <w:szCs w:val="20"/>
        </w:rPr>
        <w:t>Academy</w:t>
      </w:r>
      <w:r>
        <w:rPr>
          <w:rFonts w:cs="Arial"/>
          <w:sz w:val="20"/>
          <w:szCs w:val="20"/>
        </w:rPr>
        <w:t xml:space="preserve">. This also applies to pupils who break </w:t>
      </w:r>
      <w:r w:rsidR="00BC087E">
        <w:rPr>
          <w:rFonts w:cs="Arial"/>
          <w:sz w:val="20"/>
          <w:szCs w:val="20"/>
        </w:rPr>
        <w:t>Academy</w:t>
      </w:r>
      <w:r>
        <w:rPr>
          <w:rFonts w:cs="Arial"/>
          <w:sz w:val="20"/>
          <w:szCs w:val="20"/>
        </w:rPr>
        <w:t xml:space="preserve"> conduct during work experience, </w:t>
      </w:r>
      <w:r w:rsidR="00BC087E">
        <w:rPr>
          <w:rFonts w:cs="Arial"/>
          <w:sz w:val="20"/>
          <w:szCs w:val="20"/>
        </w:rPr>
        <w:t>Academy</w:t>
      </w:r>
      <w:r>
        <w:rPr>
          <w:rFonts w:cs="Arial"/>
          <w:sz w:val="20"/>
          <w:szCs w:val="20"/>
        </w:rPr>
        <w:t xml:space="preserve"> trips, or extended </w:t>
      </w:r>
      <w:r w:rsidR="00BC087E">
        <w:rPr>
          <w:rFonts w:cs="Arial"/>
          <w:sz w:val="20"/>
          <w:szCs w:val="20"/>
        </w:rPr>
        <w:t>Academy</w:t>
      </w:r>
      <w:r>
        <w:rPr>
          <w:rFonts w:cs="Arial"/>
          <w:sz w:val="20"/>
          <w:szCs w:val="20"/>
        </w:rPr>
        <w:t xml:space="preserve"> activities such as sports events, or any event where poor behaviour might jeopardise the chances of future pupils participating. </w:t>
      </w:r>
    </w:p>
    <w:p w:rsidR="008606E3" w:rsidP="008606E3" w:rsidRDefault="008606E3" w14:paraId="751911E5" w14:textId="77777777">
      <w:pPr>
        <w:pStyle w:val="NoSpacing"/>
        <w:rPr>
          <w:rFonts w:cs="Arial"/>
          <w:sz w:val="20"/>
          <w:szCs w:val="20"/>
        </w:rPr>
      </w:pPr>
    </w:p>
    <w:p w:rsidR="008606E3" w:rsidP="008606E3" w:rsidRDefault="008606E3" w14:paraId="5DD0879C" w14:textId="6EA494D9">
      <w:pPr>
        <w:pStyle w:val="NoSpacing"/>
        <w:tabs>
          <w:tab w:val="left" w:pos="0"/>
        </w:tabs>
        <w:rPr>
          <w:rFonts w:cs="Arial"/>
          <w:sz w:val="20"/>
          <w:szCs w:val="20"/>
        </w:rPr>
      </w:pPr>
      <w:r>
        <w:rPr>
          <w:rFonts w:cs="Arial"/>
          <w:sz w:val="20"/>
          <w:szCs w:val="20"/>
        </w:rPr>
        <w:t xml:space="preserve">Any off-site misbehaviour could result in sanctions. The </w:t>
      </w:r>
      <w:r w:rsidR="00BC087E">
        <w:rPr>
          <w:rFonts w:cs="Arial"/>
          <w:sz w:val="20"/>
          <w:szCs w:val="20"/>
        </w:rPr>
        <w:t>Academy</w:t>
      </w:r>
      <w:r>
        <w:rPr>
          <w:rFonts w:cs="Arial"/>
          <w:sz w:val="20"/>
          <w:szCs w:val="20"/>
        </w:rPr>
        <w:t xml:space="preserve"> will take into consideration:</w:t>
      </w:r>
    </w:p>
    <w:p w:rsidRPr="009F4DA1" w:rsidR="008606E3" w:rsidP="008606E3" w:rsidRDefault="008606E3" w14:paraId="23EF4A9C" w14:textId="77777777">
      <w:pPr>
        <w:pStyle w:val="NoSpacing"/>
        <w:tabs>
          <w:tab w:val="left" w:pos="0"/>
        </w:tabs>
        <w:rPr>
          <w:rFonts w:cs="Arial"/>
          <w:sz w:val="20"/>
          <w:szCs w:val="20"/>
        </w:rPr>
      </w:pPr>
    </w:p>
    <w:p w:rsidRPr="009F4DA1" w:rsidR="008606E3" w:rsidP="008606E3" w:rsidRDefault="008606E3" w14:paraId="2E0DFB78" w14:textId="77777777">
      <w:pPr>
        <w:pStyle w:val="NoSpacing"/>
        <w:numPr>
          <w:ilvl w:val="0"/>
          <w:numId w:val="44"/>
        </w:numPr>
        <w:tabs>
          <w:tab w:val="left" w:pos="0"/>
        </w:tabs>
        <w:rPr>
          <w:rFonts w:cs="Arial"/>
          <w:sz w:val="20"/>
          <w:szCs w:val="20"/>
        </w:rPr>
      </w:pPr>
      <w:r w:rsidRPr="0043690B">
        <w:rPr>
          <w:rFonts w:cs="Arial"/>
          <w:sz w:val="20"/>
          <w:szCs w:val="20"/>
        </w:rPr>
        <w:t>the severity of the misbehaviour</w:t>
      </w:r>
      <w:r>
        <w:rPr>
          <w:rFonts w:cs="Arial"/>
          <w:sz w:val="20"/>
          <w:szCs w:val="20"/>
        </w:rPr>
        <w:t>;</w:t>
      </w:r>
    </w:p>
    <w:p w:rsidRPr="009F4DA1" w:rsidR="008606E3" w:rsidP="008606E3" w:rsidRDefault="008606E3" w14:paraId="6974F84B" w14:textId="04ACFFD1">
      <w:pPr>
        <w:numPr>
          <w:ilvl w:val="0"/>
          <w:numId w:val="44"/>
        </w:numPr>
        <w:tabs>
          <w:tab w:val="left" w:pos="0"/>
        </w:tabs>
        <w:spacing w:after="0" w:line="240" w:lineRule="auto"/>
        <w:jc w:val="both"/>
        <w:rPr>
          <w:rFonts w:cs="Arial"/>
          <w:color w:val="000000"/>
          <w:sz w:val="20"/>
          <w:szCs w:val="20"/>
          <w:lang w:eastAsia="en-GB"/>
        </w:rPr>
      </w:pPr>
      <w:r w:rsidRPr="009F4DA1">
        <w:rPr>
          <w:rFonts w:cs="Arial"/>
          <w:color w:val="000000"/>
          <w:sz w:val="20"/>
          <w:szCs w:val="20"/>
          <w:lang w:eastAsia="en-GB"/>
        </w:rPr>
        <w:t xml:space="preserve">the extent to which the reputation of the </w:t>
      </w:r>
      <w:r w:rsidR="00BC087E">
        <w:rPr>
          <w:rFonts w:cs="Arial"/>
          <w:color w:val="000000"/>
          <w:sz w:val="20"/>
          <w:szCs w:val="20"/>
          <w:lang w:eastAsia="en-GB"/>
        </w:rPr>
        <w:t>Academy</w:t>
      </w:r>
      <w:r w:rsidRPr="009F4DA1">
        <w:rPr>
          <w:rFonts w:cs="Arial"/>
          <w:color w:val="000000"/>
          <w:sz w:val="20"/>
          <w:szCs w:val="20"/>
          <w:lang w:eastAsia="en-GB"/>
        </w:rPr>
        <w:t xml:space="preserve"> has been affected</w:t>
      </w:r>
      <w:r>
        <w:rPr>
          <w:rFonts w:cs="Arial"/>
          <w:color w:val="000000"/>
          <w:sz w:val="20"/>
          <w:szCs w:val="20"/>
          <w:lang w:eastAsia="en-GB"/>
        </w:rPr>
        <w:t>;</w:t>
      </w:r>
    </w:p>
    <w:p w:rsidRPr="009F4DA1" w:rsidR="008606E3" w:rsidP="008606E3" w:rsidRDefault="008606E3" w14:paraId="47663CF2" w14:textId="77777777">
      <w:pPr>
        <w:numPr>
          <w:ilvl w:val="0"/>
          <w:numId w:val="44"/>
        </w:numPr>
        <w:tabs>
          <w:tab w:val="left" w:pos="0"/>
        </w:tabs>
        <w:spacing w:after="0" w:line="240" w:lineRule="auto"/>
        <w:jc w:val="both"/>
        <w:rPr>
          <w:rFonts w:cs="Arial"/>
          <w:color w:val="000000"/>
          <w:sz w:val="20"/>
          <w:szCs w:val="20"/>
          <w:lang w:eastAsia="en-GB"/>
        </w:rPr>
      </w:pPr>
      <w:r w:rsidRPr="009F4DA1">
        <w:rPr>
          <w:rFonts w:cs="Arial"/>
          <w:color w:val="000000"/>
          <w:sz w:val="20"/>
          <w:szCs w:val="20"/>
          <w:lang w:eastAsia="en-GB"/>
        </w:rPr>
        <w:t xml:space="preserve">the effect such an action may have on the other </w:t>
      </w:r>
      <w:r>
        <w:rPr>
          <w:rFonts w:cs="Arial"/>
          <w:color w:val="000000"/>
          <w:sz w:val="20"/>
          <w:szCs w:val="20"/>
          <w:lang w:eastAsia="en-GB"/>
        </w:rPr>
        <w:t>pupil</w:t>
      </w:r>
      <w:r w:rsidRPr="009F4DA1">
        <w:rPr>
          <w:rFonts w:cs="Arial"/>
          <w:color w:val="000000"/>
          <w:sz w:val="20"/>
          <w:szCs w:val="20"/>
          <w:lang w:eastAsia="en-GB"/>
        </w:rPr>
        <w:t>s</w:t>
      </w:r>
      <w:r>
        <w:rPr>
          <w:rFonts w:cs="Arial"/>
          <w:color w:val="000000"/>
          <w:sz w:val="20"/>
          <w:szCs w:val="20"/>
          <w:lang w:eastAsia="en-GB"/>
        </w:rPr>
        <w:t>;</w:t>
      </w:r>
    </w:p>
    <w:p w:rsidRPr="009F4DA1" w:rsidR="008606E3" w:rsidP="008606E3" w:rsidRDefault="008606E3" w14:paraId="383CF8BD" w14:textId="27E0E9BD">
      <w:pPr>
        <w:numPr>
          <w:ilvl w:val="0"/>
          <w:numId w:val="44"/>
        </w:numPr>
        <w:tabs>
          <w:tab w:val="left" w:pos="0"/>
        </w:tabs>
        <w:spacing w:after="0" w:line="240" w:lineRule="auto"/>
        <w:jc w:val="both"/>
        <w:rPr>
          <w:rFonts w:cs="Arial"/>
          <w:color w:val="000000"/>
          <w:sz w:val="20"/>
          <w:szCs w:val="20"/>
          <w:lang w:eastAsia="en-GB"/>
        </w:rPr>
      </w:pPr>
      <w:r w:rsidRPr="009F4DA1">
        <w:rPr>
          <w:rFonts w:cs="Arial"/>
          <w:color w:val="000000"/>
          <w:sz w:val="20"/>
          <w:szCs w:val="20"/>
          <w:lang w:eastAsia="en-GB"/>
        </w:rPr>
        <w:t xml:space="preserve">the extent to which the behaviour has repercussions for the orderly running of the </w:t>
      </w:r>
      <w:r w:rsidR="00BC087E">
        <w:rPr>
          <w:rFonts w:cs="Arial"/>
          <w:color w:val="000000"/>
          <w:sz w:val="20"/>
          <w:szCs w:val="20"/>
          <w:lang w:eastAsia="en-GB"/>
        </w:rPr>
        <w:t>Academy</w:t>
      </w:r>
      <w:r w:rsidRPr="009F4DA1">
        <w:rPr>
          <w:rFonts w:cs="Arial"/>
          <w:color w:val="000000"/>
          <w:sz w:val="20"/>
          <w:szCs w:val="20"/>
          <w:lang w:eastAsia="en-GB"/>
        </w:rPr>
        <w:t xml:space="preserve">/or might impose a threat to another </w:t>
      </w:r>
      <w:r>
        <w:rPr>
          <w:rFonts w:cs="Arial"/>
          <w:color w:val="000000"/>
          <w:sz w:val="20"/>
          <w:szCs w:val="20"/>
          <w:lang w:eastAsia="en-GB"/>
        </w:rPr>
        <w:t>pupil</w:t>
      </w:r>
      <w:r w:rsidRPr="009F4DA1">
        <w:rPr>
          <w:rFonts w:cs="Arial"/>
          <w:color w:val="000000"/>
          <w:sz w:val="20"/>
          <w:szCs w:val="20"/>
          <w:lang w:eastAsia="en-GB"/>
        </w:rPr>
        <w:t xml:space="preserve"> or member of staff</w:t>
      </w:r>
      <w:r>
        <w:rPr>
          <w:rFonts w:cs="Arial"/>
          <w:color w:val="000000"/>
          <w:sz w:val="20"/>
          <w:szCs w:val="20"/>
          <w:lang w:eastAsia="en-GB"/>
        </w:rPr>
        <w:t>;</w:t>
      </w:r>
    </w:p>
    <w:p w:rsidRPr="009F4DA1" w:rsidR="008606E3" w:rsidP="008606E3" w:rsidRDefault="008606E3" w14:paraId="161F48EC" w14:textId="3CC3A926">
      <w:pPr>
        <w:numPr>
          <w:ilvl w:val="0"/>
          <w:numId w:val="44"/>
        </w:numPr>
        <w:tabs>
          <w:tab w:val="left" w:pos="0"/>
        </w:tabs>
        <w:spacing w:after="0" w:line="240" w:lineRule="auto"/>
        <w:jc w:val="both"/>
        <w:rPr>
          <w:rFonts w:cs="Arial"/>
          <w:color w:val="000000"/>
          <w:sz w:val="20"/>
          <w:szCs w:val="20"/>
          <w:lang w:eastAsia="en-GB"/>
        </w:rPr>
      </w:pPr>
      <w:r w:rsidRPr="009F4DA1">
        <w:rPr>
          <w:rFonts w:cs="Arial"/>
          <w:color w:val="000000"/>
          <w:sz w:val="20"/>
          <w:szCs w:val="20"/>
          <w:lang w:eastAsia="en-GB"/>
        </w:rPr>
        <w:t xml:space="preserve">whether the misbehaviour was on the way to or from the </w:t>
      </w:r>
      <w:r w:rsidR="00BC087E">
        <w:rPr>
          <w:rFonts w:cs="Arial"/>
          <w:color w:val="000000"/>
          <w:sz w:val="20"/>
          <w:szCs w:val="20"/>
          <w:lang w:eastAsia="en-GB"/>
        </w:rPr>
        <w:t>Academy</w:t>
      </w:r>
      <w:r w:rsidRPr="009F4DA1">
        <w:rPr>
          <w:rFonts w:cs="Arial"/>
          <w:color w:val="000000"/>
          <w:sz w:val="20"/>
          <w:szCs w:val="20"/>
          <w:lang w:eastAsia="en-GB"/>
        </w:rPr>
        <w:t xml:space="preserve"> or the </w:t>
      </w:r>
      <w:r>
        <w:rPr>
          <w:rFonts w:cs="Arial"/>
          <w:color w:val="000000"/>
          <w:sz w:val="20"/>
          <w:szCs w:val="20"/>
          <w:lang w:eastAsia="en-GB"/>
        </w:rPr>
        <w:t>pupil</w:t>
      </w:r>
      <w:r w:rsidRPr="009F4DA1">
        <w:rPr>
          <w:rFonts w:cs="Arial"/>
          <w:color w:val="000000"/>
          <w:sz w:val="20"/>
          <w:szCs w:val="20"/>
          <w:lang w:eastAsia="en-GB"/>
        </w:rPr>
        <w:t xml:space="preserve"> was taking part in any </w:t>
      </w:r>
      <w:r w:rsidR="00BC087E">
        <w:rPr>
          <w:rFonts w:cs="Arial"/>
          <w:color w:val="000000"/>
          <w:sz w:val="20"/>
          <w:szCs w:val="20"/>
          <w:lang w:eastAsia="en-GB"/>
        </w:rPr>
        <w:t>Academy</w:t>
      </w:r>
      <w:r w:rsidRPr="009F4DA1">
        <w:rPr>
          <w:rFonts w:cs="Arial"/>
          <w:color w:val="000000"/>
          <w:sz w:val="20"/>
          <w:szCs w:val="20"/>
          <w:lang w:eastAsia="en-GB"/>
        </w:rPr>
        <w:t xml:space="preserve">-organised or </w:t>
      </w:r>
      <w:r w:rsidR="00BC087E">
        <w:rPr>
          <w:rFonts w:cs="Arial"/>
          <w:color w:val="000000"/>
          <w:sz w:val="20"/>
          <w:szCs w:val="20"/>
          <w:lang w:eastAsia="en-GB"/>
        </w:rPr>
        <w:t>Academy</w:t>
      </w:r>
      <w:r w:rsidRPr="009F4DA1">
        <w:rPr>
          <w:rFonts w:cs="Arial"/>
          <w:color w:val="000000"/>
          <w:sz w:val="20"/>
          <w:szCs w:val="20"/>
          <w:lang w:eastAsia="en-GB"/>
        </w:rPr>
        <w:t>-related activity</w:t>
      </w:r>
      <w:r>
        <w:rPr>
          <w:rFonts w:cs="Arial"/>
          <w:color w:val="000000"/>
          <w:sz w:val="20"/>
          <w:szCs w:val="20"/>
          <w:lang w:eastAsia="en-GB"/>
        </w:rPr>
        <w:t>; and</w:t>
      </w:r>
    </w:p>
    <w:p w:rsidRPr="009F4DA1" w:rsidR="008606E3" w:rsidP="008606E3" w:rsidRDefault="008606E3" w14:paraId="493D4C8B" w14:textId="77C85533">
      <w:pPr>
        <w:numPr>
          <w:ilvl w:val="0"/>
          <w:numId w:val="44"/>
        </w:numPr>
        <w:tabs>
          <w:tab w:val="left" w:pos="0"/>
        </w:tabs>
        <w:spacing w:after="0" w:line="240" w:lineRule="auto"/>
        <w:jc w:val="both"/>
        <w:rPr>
          <w:rFonts w:cs="Arial"/>
          <w:color w:val="000000"/>
          <w:sz w:val="20"/>
          <w:szCs w:val="20"/>
          <w:lang w:eastAsia="en-GB"/>
        </w:rPr>
      </w:pPr>
      <w:r w:rsidRPr="009F4DA1">
        <w:rPr>
          <w:rFonts w:cs="Arial"/>
          <w:color w:val="000000"/>
          <w:sz w:val="20"/>
          <w:szCs w:val="20"/>
          <w:lang w:eastAsia="en-GB"/>
        </w:rPr>
        <w:t xml:space="preserve">if it was at a time when the </w:t>
      </w:r>
      <w:r>
        <w:rPr>
          <w:rFonts w:cs="Arial"/>
          <w:color w:val="000000"/>
          <w:sz w:val="20"/>
          <w:szCs w:val="20"/>
          <w:lang w:eastAsia="en-GB"/>
        </w:rPr>
        <w:t>pupil</w:t>
      </w:r>
      <w:r w:rsidRPr="009F4DA1">
        <w:rPr>
          <w:rFonts w:cs="Arial"/>
          <w:color w:val="000000"/>
          <w:sz w:val="20"/>
          <w:szCs w:val="20"/>
          <w:lang w:eastAsia="en-GB"/>
        </w:rPr>
        <w:t xml:space="preserve"> is in some other way identifiable as a </w:t>
      </w:r>
      <w:r>
        <w:rPr>
          <w:rFonts w:cs="Arial"/>
          <w:color w:val="000000"/>
          <w:sz w:val="20"/>
          <w:szCs w:val="20"/>
          <w:lang w:eastAsia="en-GB"/>
        </w:rPr>
        <w:t>pupil</w:t>
      </w:r>
      <w:r w:rsidRPr="009F4DA1">
        <w:rPr>
          <w:rFonts w:cs="Arial"/>
          <w:color w:val="000000"/>
          <w:sz w:val="20"/>
          <w:szCs w:val="20"/>
          <w:lang w:eastAsia="en-GB"/>
        </w:rPr>
        <w:t xml:space="preserve"> of the </w:t>
      </w:r>
      <w:r w:rsidR="00BC087E">
        <w:rPr>
          <w:rFonts w:cs="Arial"/>
          <w:color w:val="000000"/>
          <w:sz w:val="20"/>
          <w:szCs w:val="20"/>
          <w:lang w:eastAsia="en-GB"/>
        </w:rPr>
        <w:t>Academy</w:t>
      </w:r>
      <w:r w:rsidRPr="009F4DA1">
        <w:rPr>
          <w:rFonts w:cs="Arial"/>
          <w:color w:val="000000"/>
          <w:sz w:val="20"/>
          <w:szCs w:val="20"/>
          <w:lang w:eastAsia="en-GB"/>
        </w:rPr>
        <w:t xml:space="preserve"> or might be expected to act as an ambassador for the </w:t>
      </w:r>
      <w:r w:rsidR="00BC087E">
        <w:rPr>
          <w:rFonts w:cs="Arial"/>
          <w:color w:val="000000"/>
          <w:sz w:val="20"/>
          <w:szCs w:val="20"/>
          <w:lang w:eastAsia="en-GB"/>
        </w:rPr>
        <w:t>Academy</w:t>
      </w:r>
      <w:r>
        <w:rPr>
          <w:rFonts w:cs="Arial"/>
          <w:color w:val="000000"/>
          <w:sz w:val="20"/>
          <w:szCs w:val="20"/>
          <w:lang w:eastAsia="en-GB"/>
        </w:rPr>
        <w:t>.</w:t>
      </w:r>
    </w:p>
    <w:p w:rsidR="008606E3" w:rsidP="008606E3" w:rsidRDefault="008606E3" w14:paraId="4FAE3CEC" w14:textId="77777777">
      <w:pPr>
        <w:pStyle w:val="NoSpacing"/>
        <w:rPr>
          <w:rFonts w:cs="Arial"/>
          <w:sz w:val="20"/>
          <w:szCs w:val="20"/>
        </w:rPr>
      </w:pPr>
    </w:p>
    <w:p w:rsidR="008606E3" w:rsidP="008606E3" w:rsidRDefault="008606E3" w14:paraId="6A640E10" w14:textId="77777777">
      <w:pPr>
        <w:pStyle w:val="NoSpacing"/>
        <w:rPr>
          <w:rFonts w:cs="Arial"/>
          <w:sz w:val="20"/>
          <w:szCs w:val="20"/>
        </w:rPr>
      </w:pPr>
    </w:p>
    <w:p w:rsidRPr="00A061EF" w:rsidR="008606E3" w:rsidP="00BD0793" w:rsidRDefault="008606E3" w14:paraId="30D101DC" w14:textId="77777777">
      <w:pPr>
        <w:pStyle w:val="Heading1"/>
        <w:rPr>
          <w:rFonts w:cs="Arial"/>
        </w:rPr>
      </w:pPr>
      <w:r>
        <w:t xml:space="preserve"> </w:t>
      </w:r>
      <w:bookmarkStart w:name="_Toc140087264" w:id="17"/>
      <w:r w:rsidRPr="006412CE">
        <w:t>Rewards policy</w:t>
      </w:r>
      <w:bookmarkEnd w:id="17"/>
    </w:p>
    <w:p w:rsidRPr="00850737" w:rsidR="008606E3" w:rsidP="008606E3" w:rsidRDefault="008606E3" w14:paraId="5D41265E" w14:textId="77777777">
      <w:pPr>
        <w:pStyle w:val="NoSpacing"/>
        <w:rPr>
          <w:b/>
          <w:sz w:val="16"/>
          <w:szCs w:val="16"/>
        </w:rPr>
      </w:pPr>
    </w:p>
    <w:p w:rsidRPr="00A061EF" w:rsidR="008606E3" w:rsidP="008606E3" w:rsidRDefault="008606E3" w14:paraId="2769CEFF" w14:textId="39EA7475">
      <w:pPr>
        <w:pStyle w:val="NoSpacing"/>
      </w:pPr>
      <w:r w:rsidRPr="20DDE4BF" w:rsidR="751637ED">
        <w:rPr>
          <w:sz w:val="20"/>
          <w:szCs w:val="20"/>
        </w:rPr>
        <w:t>Gosberton</w:t>
      </w:r>
      <w:r w:rsidRPr="20DDE4BF" w:rsidR="50815124">
        <w:rPr>
          <w:sz w:val="20"/>
          <w:szCs w:val="20"/>
        </w:rPr>
        <w:t xml:space="preserve"> Academy </w:t>
      </w:r>
      <w:r w:rsidRPr="20DDE4BF" w:rsidR="008606E3">
        <w:rPr>
          <w:sz w:val="20"/>
          <w:szCs w:val="20"/>
        </w:rPr>
        <w:t xml:space="preserve">believes that it is important to encourage good conduct throughout the </w:t>
      </w:r>
      <w:r w:rsidRPr="20DDE4BF" w:rsidR="00BC087E">
        <w:rPr>
          <w:sz w:val="20"/>
          <w:szCs w:val="20"/>
        </w:rPr>
        <w:t>Academy</w:t>
      </w:r>
      <w:r w:rsidRPr="20DDE4BF" w:rsidR="008606E3">
        <w:rPr>
          <w:sz w:val="20"/>
          <w:szCs w:val="20"/>
        </w:rPr>
        <w:t xml:space="preserve"> by celebrating and rewarding good behaviour.</w:t>
      </w:r>
    </w:p>
    <w:p w:rsidR="46F2C582" w:rsidP="147734D1" w:rsidRDefault="46F2C582" w14:paraId="085B3435" w14:textId="04F6C079">
      <w:pPr>
        <w:pStyle w:val="NoSpacing"/>
      </w:pPr>
      <w:r w:rsidRPr="147734D1" w:rsidR="46F2C582">
        <w:rPr>
          <w:sz w:val="20"/>
          <w:szCs w:val="20"/>
        </w:rPr>
        <w:t>Some examples of rewarding positive behaviour are;</w:t>
      </w:r>
    </w:p>
    <w:p w:rsidR="46F2C582" w:rsidP="147734D1" w:rsidRDefault="46F2C582" w14:paraId="028249EC" w14:textId="0C7A450D">
      <w:pPr>
        <w:pStyle w:val="NoSpacing"/>
        <w:numPr>
          <w:ilvl w:val="0"/>
          <w:numId w:val="51"/>
        </w:numPr>
        <w:rPr>
          <w:sz w:val="20"/>
          <w:szCs w:val="20"/>
        </w:rPr>
      </w:pPr>
      <w:r w:rsidRPr="147734D1" w:rsidR="46F2C582">
        <w:rPr>
          <w:sz w:val="20"/>
          <w:szCs w:val="20"/>
        </w:rPr>
        <w:t>Verbal praise and positive feedback</w:t>
      </w:r>
    </w:p>
    <w:p w:rsidR="46F2C582" w:rsidP="147734D1" w:rsidRDefault="46F2C582" w14:paraId="57C4CB1C" w14:textId="76ABBC2C">
      <w:pPr>
        <w:pStyle w:val="NoSpacing"/>
        <w:numPr>
          <w:ilvl w:val="0"/>
          <w:numId w:val="51"/>
        </w:numPr>
        <w:rPr>
          <w:sz w:val="20"/>
          <w:szCs w:val="20"/>
        </w:rPr>
      </w:pPr>
      <w:r w:rsidRPr="147734D1" w:rsidR="46F2C582">
        <w:rPr>
          <w:sz w:val="20"/>
          <w:szCs w:val="20"/>
        </w:rPr>
        <w:t>Recognition in class</w:t>
      </w:r>
    </w:p>
    <w:p w:rsidR="46F2C582" w:rsidP="147734D1" w:rsidRDefault="46F2C582" w14:paraId="2B534F2D" w14:textId="6CBD794D">
      <w:pPr>
        <w:pStyle w:val="NoSpacing"/>
        <w:numPr>
          <w:ilvl w:val="0"/>
          <w:numId w:val="51"/>
        </w:numPr>
        <w:rPr>
          <w:sz w:val="20"/>
          <w:szCs w:val="20"/>
        </w:rPr>
      </w:pPr>
      <w:r w:rsidRPr="147734D1" w:rsidR="46F2C582">
        <w:rPr>
          <w:sz w:val="20"/>
          <w:szCs w:val="20"/>
        </w:rPr>
        <w:t>Recognition in weekly ‘Celebration Assembly’</w:t>
      </w:r>
    </w:p>
    <w:p w:rsidR="46F2C582" w:rsidP="147734D1" w:rsidRDefault="46F2C582" w14:paraId="01636F29" w14:textId="46202CFE">
      <w:pPr>
        <w:pStyle w:val="NoSpacing"/>
        <w:numPr>
          <w:ilvl w:val="0"/>
          <w:numId w:val="51"/>
        </w:numPr>
        <w:rPr>
          <w:sz w:val="20"/>
          <w:szCs w:val="20"/>
        </w:rPr>
      </w:pPr>
      <w:r w:rsidRPr="147734D1" w:rsidR="46F2C582">
        <w:rPr>
          <w:sz w:val="20"/>
          <w:szCs w:val="20"/>
        </w:rPr>
        <w:t>Receiving of Class Dojo Points</w:t>
      </w:r>
    </w:p>
    <w:p w:rsidR="46F2C582" w:rsidP="147734D1" w:rsidRDefault="46F2C582" w14:paraId="57E0CFA4" w14:textId="0F5E0BA3">
      <w:pPr>
        <w:pStyle w:val="NoSpacing"/>
        <w:numPr>
          <w:ilvl w:val="0"/>
          <w:numId w:val="51"/>
        </w:numPr>
        <w:rPr>
          <w:sz w:val="20"/>
          <w:szCs w:val="20"/>
        </w:rPr>
      </w:pPr>
      <w:r w:rsidRPr="147734D1" w:rsidR="46F2C582">
        <w:rPr>
          <w:sz w:val="20"/>
          <w:szCs w:val="20"/>
        </w:rPr>
        <w:t>Reward stickers, certificates and badges</w:t>
      </w:r>
    </w:p>
    <w:p w:rsidR="46F2C582" w:rsidP="147734D1" w:rsidRDefault="46F2C582" w14:paraId="0F087A33" w14:textId="58FCDC52">
      <w:pPr>
        <w:pStyle w:val="NoSpacing"/>
        <w:numPr>
          <w:ilvl w:val="0"/>
          <w:numId w:val="51"/>
        </w:numPr>
        <w:rPr>
          <w:sz w:val="20"/>
          <w:szCs w:val="20"/>
        </w:rPr>
      </w:pPr>
      <w:r w:rsidRPr="147734D1" w:rsidR="46F2C582">
        <w:rPr>
          <w:sz w:val="20"/>
          <w:szCs w:val="20"/>
        </w:rPr>
        <w:t>Sharing successes with parents and/or family members</w:t>
      </w:r>
    </w:p>
    <w:p w:rsidR="46F2C582" w:rsidP="147734D1" w:rsidRDefault="46F2C582" w14:paraId="46DC874F" w14:textId="468FA169">
      <w:pPr>
        <w:pStyle w:val="NoSpacing"/>
        <w:numPr>
          <w:ilvl w:val="0"/>
          <w:numId w:val="51"/>
        </w:numPr>
        <w:rPr>
          <w:sz w:val="20"/>
          <w:szCs w:val="20"/>
        </w:rPr>
      </w:pPr>
      <w:r w:rsidRPr="147734D1" w:rsidR="46F2C582">
        <w:rPr>
          <w:sz w:val="20"/>
          <w:szCs w:val="20"/>
        </w:rPr>
        <w:t>Special responsibilities around school</w:t>
      </w:r>
    </w:p>
    <w:p w:rsidR="46F2C582" w:rsidP="147734D1" w:rsidRDefault="46F2C582" w14:paraId="4408AA3B" w14:textId="3A5FA35A">
      <w:pPr>
        <w:pStyle w:val="NoSpacing"/>
        <w:numPr>
          <w:ilvl w:val="0"/>
          <w:numId w:val="51"/>
        </w:numPr>
        <w:rPr>
          <w:sz w:val="20"/>
          <w:szCs w:val="20"/>
        </w:rPr>
      </w:pPr>
      <w:r w:rsidRPr="147734D1" w:rsidR="46F2C582">
        <w:rPr>
          <w:sz w:val="20"/>
          <w:szCs w:val="20"/>
        </w:rPr>
        <w:t>Attendance awards</w:t>
      </w:r>
    </w:p>
    <w:p w:rsidR="46F2C582" w:rsidP="147734D1" w:rsidRDefault="46F2C582" w14:paraId="426AD0C0" w14:textId="7A22672C">
      <w:pPr>
        <w:pStyle w:val="NoSpacing"/>
        <w:numPr>
          <w:ilvl w:val="0"/>
          <w:numId w:val="51"/>
        </w:numPr>
        <w:rPr>
          <w:sz w:val="20"/>
          <w:szCs w:val="20"/>
        </w:rPr>
      </w:pPr>
      <w:r w:rsidRPr="147734D1" w:rsidR="46F2C582">
        <w:rPr>
          <w:sz w:val="20"/>
          <w:szCs w:val="20"/>
        </w:rPr>
        <w:t>Class and whole school rewards</w:t>
      </w:r>
    </w:p>
    <w:p w:rsidR="46F2C582" w:rsidP="147734D1" w:rsidRDefault="46F2C582" w14:paraId="191875A2" w14:textId="06CAB804">
      <w:pPr>
        <w:pStyle w:val="NoSpacing"/>
        <w:numPr>
          <w:ilvl w:val="0"/>
          <w:numId w:val="51"/>
        </w:numPr>
        <w:rPr>
          <w:sz w:val="20"/>
          <w:szCs w:val="20"/>
        </w:rPr>
      </w:pPr>
      <w:r w:rsidRPr="147734D1" w:rsidR="46F2C582">
        <w:rPr>
          <w:sz w:val="20"/>
          <w:szCs w:val="20"/>
        </w:rPr>
        <w:t>End of term and year recognition through our Values awards.</w:t>
      </w:r>
    </w:p>
    <w:p w:rsidRPr="00B20C25" w:rsidR="008606E3" w:rsidP="008606E3" w:rsidRDefault="008606E3" w14:paraId="2136E73A" w14:textId="77777777">
      <w:pPr>
        <w:pStyle w:val="NoSpacing"/>
        <w:rPr>
          <w:b/>
          <w:sz w:val="16"/>
          <w:szCs w:val="16"/>
        </w:rPr>
      </w:pPr>
    </w:p>
    <w:p w:rsidRPr="00495827" w:rsidR="008606E3" w:rsidP="008606E3" w:rsidRDefault="008606E3" w14:paraId="17DDB793" w14:textId="139FFA0F">
      <w:pPr>
        <w:pStyle w:val="NoSpacing"/>
      </w:pPr>
    </w:p>
    <w:p w:rsidR="008606E3" w:rsidP="00BD0793" w:rsidRDefault="008606E3" w14:paraId="2FD82E03" w14:textId="77777777">
      <w:pPr>
        <w:pStyle w:val="Heading1"/>
      </w:pPr>
      <w:r w:rsidRPr="004551B3">
        <w:t xml:space="preserve"> </w:t>
      </w:r>
      <w:bookmarkStart w:name="_Toc140087265" w:id="18"/>
      <w:r w:rsidRPr="00BA7DD5">
        <w:t>Child-on-Child Abuse</w:t>
      </w:r>
      <w:bookmarkEnd w:id="18"/>
    </w:p>
    <w:p w:rsidRPr="00BA7DD5" w:rsidR="008606E3" w:rsidP="008606E3" w:rsidRDefault="008606E3" w14:paraId="1369F7FE" w14:textId="77777777">
      <w:pPr>
        <w:pStyle w:val="NoSpacing"/>
        <w:ind w:left="720"/>
        <w:rPr>
          <w:b/>
          <w:sz w:val="28"/>
          <w:szCs w:val="28"/>
        </w:rPr>
      </w:pPr>
    </w:p>
    <w:p w:rsidR="008606E3" w:rsidP="00495827" w:rsidRDefault="008606E3" w14:paraId="49A42BB4" w14:textId="136DD85F">
      <w:pPr>
        <w:pStyle w:val="BodyText1"/>
        <w:rPr>
          <w:rFonts w:ascii="Calibri" w:hAnsi="Calibri"/>
        </w:rPr>
      </w:pPr>
      <w:r w:rsidRPr="147734D1" w:rsidR="008606E3">
        <w:rPr>
          <w:rFonts w:ascii="Calibri" w:hAnsi="Calibri"/>
        </w:rPr>
        <w:t xml:space="preserve">Sexual violence and sexual harassment are never acceptable and will not be tolerated. The </w:t>
      </w:r>
      <w:r w:rsidRPr="147734D1" w:rsidR="00BC087E">
        <w:rPr>
          <w:rFonts w:ascii="Calibri" w:hAnsi="Calibri"/>
        </w:rPr>
        <w:t>Academy</w:t>
      </w:r>
      <w:r w:rsidRPr="147734D1" w:rsidR="008606E3">
        <w:rPr>
          <w:rFonts w:ascii="Calibri" w:hAnsi="Calibri"/>
        </w:rPr>
        <w:t xml:space="preserve"> will act swiftly in response to instances of alleged child-on-child abuse and will follow its safeguarding policy, Keeping Children Safe statutory guidance and the DfE guidance on sexual violence and harassment between children. Risk assessments will be carried out and measures put in place while investigations into any reports continue.</w:t>
      </w:r>
      <w:r w:rsidRPr="147734D1" w:rsidR="008606E3">
        <w:rPr>
          <w:rFonts w:ascii="Calibri" w:hAnsi="Calibri"/>
        </w:rPr>
        <w:t xml:space="preserve"> </w:t>
      </w:r>
      <w:bookmarkStart w:name="_Hlk109839413" w:id="19"/>
      <w:r w:rsidRPr="147734D1" w:rsidR="008606E3">
        <w:rPr>
          <w:rFonts w:ascii="Calibri" w:hAnsi="Calibri"/>
        </w:rPr>
        <w:t xml:space="preserve">These measures </w:t>
      </w:r>
      <w:r w:rsidRPr="147734D1" w:rsidR="6D3E0164">
        <w:rPr>
          <w:rFonts w:ascii="Calibri" w:hAnsi="Calibri"/>
        </w:rPr>
        <w:t>can be viewed the in Trust Safeguarding Policy</w:t>
      </w:r>
      <w:bookmarkEnd w:id="19"/>
      <w:r w:rsidRPr="147734D1" w:rsidR="008606E3">
        <w:rPr>
          <w:rFonts w:ascii="Calibri" w:hAnsi="Calibri"/>
          <w:i w:val="1"/>
          <w:iCs w:val="1"/>
          <w:color w:val="808080" w:themeColor="background1" w:themeTint="FF" w:themeShade="80"/>
        </w:rPr>
        <w:t>.</w:t>
      </w:r>
      <w:r w:rsidRPr="147734D1" w:rsidR="008606E3">
        <w:rPr>
          <w:rFonts w:ascii="Calibri" w:hAnsi="Calibri"/>
        </w:rPr>
        <w:t xml:space="preserve"> Support will be provided to the reported victim and abuser. The outcome of the investigation may lead to sanctions being imposed </w:t>
      </w:r>
      <w:r w:rsidRPr="147734D1" w:rsidR="008606E3">
        <w:rPr>
          <w:rFonts w:ascii="Calibri" w:hAnsi="Calibri"/>
        </w:rPr>
        <w:t>in accordance with</w:t>
      </w:r>
      <w:r w:rsidRPr="147734D1" w:rsidR="008606E3">
        <w:rPr>
          <w:rFonts w:ascii="Calibri" w:hAnsi="Calibri"/>
        </w:rPr>
        <w:t xml:space="preserve"> the terms of this policy. </w:t>
      </w:r>
    </w:p>
    <w:p w:rsidR="00495827" w:rsidP="00495827" w:rsidRDefault="00495827" w14:paraId="08E8896A" w14:textId="77777777">
      <w:pPr>
        <w:pStyle w:val="BodyText1"/>
        <w:rPr>
          <w:rFonts w:ascii="Calibri" w:hAnsi="Calibri"/>
        </w:rPr>
      </w:pPr>
    </w:p>
    <w:p w:rsidR="008606E3" w:rsidP="00BD0793" w:rsidRDefault="008606E3" w14:paraId="3A2D7CA5" w14:textId="77777777">
      <w:pPr>
        <w:pStyle w:val="Heading1"/>
      </w:pPr>
      <w:bookmarkStart w:name="_Toc140087266" w:id="20"/>
      <w:r>
        <w:t>Complaints</w:t>
      </w:r>
      <w:bookmarkEnd w:id="20"/>
    </w:p>
    <w:p w:rsidRPr="00850737" w:rsidR="008606E3" w:rsidP="008606E3" w:rsidRDefault="008606E3" w14:paraId="7E13A120" w14:textId="77777777">
      <w:pPr>
        <w:pStyle w:val="NoSpacing"/>
        <w:rPr>
          <w:rFonts w:cs="Arial"/>
          <w:b/>
          <w:sz w:val="16"/>
          <w:szCs w:val="16"/>
        </w:rPr>
      </w:pPr>
    </w:p>
    <w:p w:rsidR="008606E3" w:rsidP="008606E3" w:rsidRDefault="008606E3" w14:paraId="52194B00" w14:textId="6D75EEA6">
      <w:pPr>
        <w:pStyle w:val="NoSpacing"/>
        <w:rPr>
          <w:rFonts w:cs="Arial"/>
          <w:b/>
          <w:sz w:val="20"/>
          <w:szCs w:val="20"/>
        </w:rPr>
      </w:pPr>
      <w:r>
        <w:rPr>
          <w:rFonts w:cs="Arial"/>
          <w:sz w:val="20"/>
          <w:szCs w:val="20"/>
        </w:rPr>
        <w:t xml:space="preserve">The </w:t>
      </w:r>
      <w:r w:rsidR="00BC087E">
        <w:rPr>
          <w:rFonts w:cs="Arial"/>
          <w:sz w:val="20"/>
          <w:szCs w:val="20"/>
        </w:rPr>
        <w:t>Academy</w:t>
      </w:r>
      <w:r>
        <w:rPr>
          <w:rFonts w:cs="Arial"/>
          <w:sz w:val="20"/>
          <w:szCs w:val="20"/>
        </w:rPr>
        <w:t xml:space="preserve"> has a standard complaints procedure. We encourage parents to take any complaints or concerns to a staff member or the headteacher, and the </w:t>
      </w:r>
      <w:r w:rsidR="00BC087E">
        <w:rPr>
          <w:rFonts w:cs="Arial"/>
          <w:sz w:val="20"/>
          <w:szCs w:val="20"/>
        </w:rPr>
        <w:t>Academy</w:t>
      </w:r>
      <w:r>
        <w:rPr>
          <w:rFonts w:cs="Arial"/>
          <w:sz w:val="20"/>
          <w:szCs w:val="20"/>
        </w:rPr>
        <w:t xml:space="preserve"> will do everything in its power to help resolve conflict or complaints swiftly and effectively. For details of the full complaints procedure see the </w:t>
      </w:r>
      <w:r w:rsidRPr="008606E3">
        <w:rPr>
          <w:rFonts w:cs="Arial"/>
          <w:b/>
          <w:bCs/>
          <w:sz w:val="20"/>
          <w:szCs w:val="20"/>
        </w:rPr>
        <w:t>Trusts Complaints Policy</w:t>
      </w:r>
      <w:r>
        <w:rPr>
          <w:rFonts w:cs="Arial"/>
          <w:sz w:val="20"/>
          <w:szCs w:val="20"/>
        </w:rPr>
        <w:t>.</w:t>
      </w:r>
      <w:r w:rsidRPr="00C55F0B">
        <w:rPr>
          <w:rFonts w:cs="Arial"/>
          <w:b/>
          <w:sz w:val="20"/>
          <w:szCs w:val="20"/>
        </w:rPr>
        <w:t xml:space="preserve"> </w:t>
      </w:r>
    </w:p>
    <w:p w:rsidR="008606E3" w:rsidP="008606E3" w:rsidRDefault="008606E3" w14:paraId="2F5F1AF0" w14:textId="77777777">
      <w:pPr>
        <w:pStyle w:val="NoSpacing"/>
        <w:rPr>
          <w:rFonts w:cs="Arial"/>
          <w:b/>
          <w:sz w:val="20"/>
          <w:szCs w:val="20"/>
        </w:rPr>
      </w:pPr>
    </w:p>
    <w:p w:rsidR="008606E3" w:rsidP="008606E3" w:rsidRDefault="008606E3" w14:paraId="2C423121" w14:textId="3088A591">
      <w:pPr>
        <w:spacing w:after="0" w:line="240" w:lineRule="auto"/>
        <w:rPr>
          <w:b/>
          <w:sz w:val="20"/>
          <w:szCs w:val="20"/>
        </w:rPr>
      </w:pPr>
    </w:p>
    <w:p w:rsidRPr="00493A03" w:rsidR="008606E3" w:rsidP="008606E3" w:rsidRDefault="008606E3" w14:paraId="02639AC8" w14:textId="05447A0E">
      <w:pPr>
        <w:spacing w:after="0" w:line="240" w:lineRule="auto"/>
        <w:rPr>
          <w:b/>
          <w:sz w:val="20"/>
          <w:szCs w:val="20"/>
        </w:rPr>
      </w:pPr>
      <w:r>
        <w:rPr>
          <w:b/>
          <w:sz w:val="20"/>
          <w:szCs w:val="20"/>
        </w:rPr>
        <w:tab/>
      </w:r>
      <w:r>
        <w:rPr>
          <w:b/>
          <w:sz w:val="20"/>
          <w:szCs w:val="20"/>
        </w:rPr>
        <w:tab/>
      </w:r>
      <w:r>
        <w:rPr>
          <w:b/>
          <w:sz w:val="20"/>
          <w:szCs w:val="20"/>
        </w:rPr>
        <w:tab/>
      </w:r>
      <w:r>
        <w:rPr>
          <w:b/>
          <w:sz w:val="20"/>
          <w:szCs w:val="20"/>
        </w:rPr>
        <w:tab/>
      </w:r>
    </w:p>
    <w:p w:rsidRPr="00495827" w:rsidR="00DA38F9" w:rsidP="00495827" w:rsidRDefault="008606E3" w14:paraId="7E3ABB51" w14:textId="762E0D5C">
      <w:pPr/>
      <w:r w:rsidRPr="147734D1" w:rsidR="008606E3">
        <w:rPr>
          <w:color w:val="00B0F0"/>
        </w:rPr>
        <w:t>This policy will be reviewed annually.</w:t>
      </w:r>
    </w:p>
    <w:p w:rsidR="147734D1" w:rsidP="147734D1" w:rsidRDefault="147734D1" w14:paraId="3D51960B" w14:textId="3FD68664">
      <w:pPr>
        <w:rPr>
          <w:color w:val="00B0F0"/>
        </w:rPr>
      </w:pPr>
    </w:p>
    <w:p w:rsidR="147734D1" w:rsidP="147734D1" w:rsidRDefault="147734D1" w14:paraId="621BF8DD" w14:textId="016C151F">
      <w:pPr>
        <w:pStyle w:val="Normal"/>
        <w:rPr>
          <w:color w:val="00B0F0"/>
        </w:rPr>
      </w:pPr>
    </w:p>
    <w:sectPr w:rsidRPr="00495827" w:rsidR="00DA38F9" w:rsidSect="003453F9">
      <w:footerReference w:type="default" r:id="rId11"/>
      <w:headerReference w:type="first" r:id="rId12"/>
      <w:footerReference w:type="first" r:id="rId13"/>
      <w:pgSz w:w="11906" w:h="16838" w:orient="portrait"/>
      <w:pgMar w:top="1135" w:right="849" w:bottom="2836" w:left="993" w:header="708" w:footer="3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13341" w:rsidP="009D34E1" w:rsidRDefault="00313341" w14:paraId="2C7C68F6" w14:textId="77777777">
      <w:pPr>
        <w:spacing w:after="0" w:line="240" w:lineRule="auto"/>
      </w:pPr>
      <w:r>
        <w:separator/>
      </w:r>
    </w:p>
  </w:endnote>
  <w:endnote w:type="continuationSeparator" w:id="0">
    <w:p w:rsidR="00313341" w:rsidP="009D34E1" w:rsidRDefault="00313341" w14:paraId="3BAFC6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ahoma" w:hAnsi="Tahoma" w:cs="Tahoma"/>
        <w:sz w:val="20"/>
        <w:szCs w:val="20"/>
      </w:rPr>
      <w:id w:val="-291363399"/>
      <w:docPartObj>
        <w:docPartGallery w:val="Page Numbers (Bottom of Page)"/>
        <w:docPartUnique/>
      </w:docPartObj>
    </w:sdtPr>
    <w:sdtContent>
      <w:sdt>
        <w:sdtPr>
          <w:rPr>
            <w:rFonts w:ascii="Tahoma" w:hAnsi="Tahoma" w:cs="Tahoma"/>
            <w:sz w:val="20"/>
            <w:szCs w:val="20"/>
          </w:rPr>
          <w:id w:val="-1769616900"/>
          <w:docPartObj>
            <w:docPartGallery w:val="Page Numbers (Top of Page)"/>
            <w:docPartUnique/>
          </w:docPartObj>
        </w:sdtPr>
        <w:sdtContent>
          <w:p w:rsidRPr="007F23DB" w:rsidR="007F23DB" w:rsidRDefault="007F23DB" w14:paraId="0B84D0EB" w14:textId="63816D79">
            <w:pPr>
              <w:pStyle w:val="Footer"/>
              <w:jc w:val="right"/>
              <w:rPr>
                <w:rFonts w:ascii="Tahoma" w:hAnsi="Tahoma" w:cs="Tahoma"/>
                <w:sz w:val="20"/>
                <w:szCs w:val="20"/>
              </w:rPr>
            </w:pPr>
            <w:r w:rsidRPr="007F23DB">
              <w:rPr>
                <w:rFonts w:ascii="Tahoma" w:hAnsi="Tahoma" w:cs="Tahoma"/>
                <w:sz w:val="20"/>
                <w:szCs w:val="20"/>
              </w:rPr>
              <w:t xml:space="preserve">Page </w:t>
            </w:r>
            <w:r w:rsidRPr="007F23DB">
              <w:rPr>
                <w:rFonts w:ascii="Tahoma" w:hAnsi="Tahoma" w:cs="Tahoma"/>
                <w:b/>
                <w:bCs/>
                <w:sz w:val="20"/>
                <w:szCs w:val="20"/>
              </w:rPr>
              <w:fldChar w:fldCharType="begin"/>
            </w:r>
            <w:r w:rsidRPr="007F23DB">
              <w:rPr>
                <w:rFonts w:ascii="Tahoma" w:hAnsi="Tahoma" w:cs="Tahoma"/>
                <w:b/>
                <w:bCs/>
                <w:sz w:val="20"/>
                <w:szCs w:val="20"/>
              </w:rPr>
              <w:instrText xml:space="preserve"> PAGE </w:instrText>
            </w:r>
            <w:r w:rsidRPr="007F23DB">
              <w:rPr>
                <w:rFonts w:ascii="Tahoma" w:hAnsi="Tahoma" w:cs="Tahoma"/>
                <w:b/>
                <w:bCs/>
                <w:sz w:val="20"/>
                <w:szCs w:val="20"/>
              </w:rPr>
              <w:fldChar w:fldCharType="separate"/>
            </w:r>
            <w:r w:rsidRPr="007F23DB">
              <w:rPr>
                <w:rFonts w:ascii="Tahoma" w:hAnsi="Tahoma" w:cs="Tahoma"/>
                <w:b/>
                <w:bCs/>
                <w:noProof/>
                <w:sz w:val="20"/>
                <w:szCs w:val="20"/>
              </w:rPr>
              <w:t>2</w:t>
            </w:r>
            <w:r w:rsidRPr="007F23DB">
              <w:rPr>
                <w:rFonts w:ascii="Tahoma" w:hAnsi="Tahoma" w:cs="Tahoma"/>
                <w:b/>
                <w:bCs/>
                <w:sz w:val="20"/>
                <w:szCs w:val="20"/>
              </w:rPr>
              <w:fldChar w:fldCharType="end"/>
            </w:r>
            <w:r w:rsidRPr="007F23DB">
              <w:rPr>
                <w:rFonts w:ascii="Tahoma" w:hAnsi="Tahoma" w:cs="Tahoma"/>
                <w:sz w:val="20"/>
                <w:szCs w:val="20"/>
              </w:rPr>
              <w:t xml:space="preserve"> of </w:t>
            </w:r>
            <w:r w:rsidRPr="007F23DB">
              <w:rPr>
                <w:rFonts w:ascii="Tahoma" w:hAnsi="Tahoma" w:cs="Tahoma"/>
                <w:b/>
                <w:bCs/>
                <w:sz w:val="20"/>
                <w:szCs w:val="20"/>
              </w:rPr>
              <w:fldChar w:fldCharType="begin"/>
            </w:r>
            <w:r w:rsidRPr="007F23DB">
              <w:rPr>
                <w:rFonts w:ascii="Tahoma" w:hAnsi="Tahoma" w:cs="Tahoma"/>
                <w:b/>
                <w:bCs/>
                <w:sz w:val="20"/>
                <w:szCs w:val="20"/>
              </w:rPr>
              <w:instrText xml:space="preserve"> NUMPAGES  </w:instrText>
            </w:r>
            <w:r w:rsidRPr="007F23DB">
              <w:rPr>
                <w:rFonts w:ascii="Tahoma" w:hAnsi="Tahoma" w:cs="Tahoma"/>
                <w:b/>
                <w:bCs/>
                <w:sz w:val="20"/>
                <w:szCs w:val="20"/>
              </w:rPr>
              <w:fldChar w:fldCharType="separate"/>
            </w:r>
            <w:r w:rsidRPr="007F23DB">
              <w:rPr>
                <w:rFonts w:ascii="Tahoma" w:hAnsi="Tahoma" w:cs="Tahoma"/>
                <w:b/>
                <w:bCs/>
                <w:noProof/>
                <w:sz w:val="20"/>
                <w:szCs w:val="20"/>
              </w:rPr>
              <w:t>2</w:t>
            </w:r>
            <w:r w:rsidRPr="007F23DB">
              <w:rPr>
                <w:rFonts w:ascii="Tahoma" w:hAnsi="Tahoma" w:cs="Tahoma"/>
                <w:b/>
                <w:bCs/>
                <w:sz w:val="20"/>
                <w:szCs w:val="20"/>
              </w:rPr>
              <w:fldChar w:fldCharType="end"/>
            </w:r>
          </w:p>
        </w:sdtContent>
        <w:sdtEndPr>
          <w:rPr>
            <w:rFonts w:ascii="Tahoma" w:hAnsi="Tahoma" w:cs="Tahoma"/>
            <w:sz w:val="20"/>
            <w:szCs w:val="20"/>
          </w:rPr>
        </w:sdtEndPr>
      </w:sdt>
    </w:sdtContent>
    <w:sdtEndPr>
      <w:rPr>
        <w:rFonts w:ascii="Tahoma" w:hAnsi="Tahoma" w:cs="Tahoma"/>
        <w:sz w:val="20"/>
        <w:szCs w:val="20"/>
      </w:rPr>
    </w:sdtEndPr>
  </w:sdt>
  <w:p w:rsidRPr="007F23DB" w:rsidR="007F23DB" w:rsidRDefault="007F23DB" w14:paraId="676917DF" w14:textId="77777777">
    <w:pPr>
      <w:pStyle w:val="Footer"/>
      <w:rPr>
        <w:rFonts w:ascii="Tahoma" w:hAnsi="Tahoma" w:cs="Tahom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167AA" w:rsidR="003453F9" w:rsidP="003453F9" w:rsidRDefault="003453F9" w14:paraId="1DCA0C0F" w14:textId="77777777">
    <w:pPr>
      <w:pStyle w:val="Title"/>
      <w:rPr>
        <w:rFonts w:ascii="Tahoma" w:hAnsi="Tahoma" w:cs="Tahoma"/>
      </w:rPr>
    </w:pPr>
    <w:hyperlink r:id="rId1">
      <w:r w:rsidRPr="00B167AA">
        <w:rPr>
          <w:rFonts w:ascii="Tahoma" w:hAnsi="Tahoma" w:cs="Tahoma"/>
          <w:color w:val="2AA9E0"/>
        </w:rPr>
        <w:t>www.voyage-education.org</w:t>
      </w:r>
    </w:hyperlink>
  </w:p>
  <w:p w:rsidRPr="003453F9" w:rsidR="003453F9" w:rsidP="003453F9" w:rsidRDefault="003453F9" w14:paraId="5B97F385" w14:textId="77777777">
    <w:pPr>
      <w:pStyle w:val="BodyText"/>
      <w:spacing w:before="130"/>
      <w:ind w:left="162" w:right="162"/>
      <w:jc w:val="center"/>
      <w:rPr>
        <w:rFonts w:ascii="Tahoma" w:hAnsi="Tahoma" w:cs="Tahoma"/>
      </w:rPr>
    </w:pPr>
    <w:r w:rsidRPr="00B167AA">
      <w:rPr>
        <w:rFonts w:ascii="Tahoma" w:hAnsi="Tahoma" w:cs="Tahoma"/>
        <w:color w:val="525457"/>
        <w:w w:val="95"/>
      </w:rPr>
      <w:t>Company</w:t>
    </w:r>
    <w:r w:rsidRPr="00B167AA">
      <w:rPr>
        <w:rFonts w:ascii="Tahoma" w:hAnsi="Tahoma" w:cs="Tahoma"/>
        <w:color w:val="525457"/>
        <w:spacing w:val="1"/>
        <w:w w:val="95"/>
      </w:rPr>
      <w:t xml:space="preserve"> </w:t>
    </w:r>
    <w:r w:rsidRPr="00B167AA">
      <w:rPr>
        <w:rFonts w:ascii="Tahoma" w:hAnsi="Tahoma" w:cs="Tahoma"/>
        <w:color w:val="525457"/>
        <w:w w:val="95"/>
      </w:rPr>
      <w:t>Registration</w:t>
    </w:r>
    <w:r w:rsidRPr="00B167AA">
      <w:rPr>
        <w:rFonts w:ascii="Tahoma" w:hAnsi="Tahoma" w:cs="Tahoma"/>
        <w:color w:val="525457"/>
        <w:spacing w:val="2"/>
        <w:w w:val="95"/>
      </w:rPr>
      <w:t xml:space="preserve"> </w:t>
    </w:r>
    <w:r w:rsidRPr="00B167AA">
      <w:rPr>
        <w:rFonts w:ascii="Tahoma" w:hAnsi="Tahoma" w:cs="Tahoma"/>
        <w:color w:val="525457"/>
        <w:w w:val="95"/>
      </w:rPr>
      <w:t>Number:</w:t>
    </w:r>
    <w:r w:rsidRPr="00B167AA">
      <w:rPr>
        <w:rFonts w:ascii="Tahoma" w:hAnsi="Tahoma" w:cs="Tahoma"/>
        <w:color w:val="525457"/>
        <w:spacing w:val="2"/>
        <w:w w:val="95"/>
      </w:rPr>
      <w:t xml:space="preserve"> </w:t>
    </w:r>
    <w:r w:rsidRPr="00B167AA">
      <w:rPr>
        <w:rFonts w:ascii="Tahoma" w:hAnsi="Tahoma" w:cs="Tahoma"/>
        <w:color w:val="525457"/>
        <w:w w:val="95"/>
      </w:rPr>
      <w:t>8158309</w:t>
    </w:r>
    <w:r w:rsidRPr="00B167AA">
      <w:rPr>
        <w:rFonts w:ascii="Tahoma" w:hAnsi="Tahoma" w:cs="Tahoma"/>
        <w:color w:val="525457"/>
        <w:spacing w:val="2"/>
        <w:w w:val="95"/>
      </w:rPr>
      <w:t xml:space="preserve"> </w:t>
    </w:r>
    <w:r w:rsidRPr="00B167AA">
      <w:rPr>
        <w:rFonts w:ascii="Tahoma" w:hAnsi="Tahoma" w:cs="Tahoma"/>
        <w:color w:val="525457"/>
        <w:w w:val="95"/>
      </w:rPr>
      <w:t>(England</w:t>
    </w:r>
    <w:r w:rsidRPr="00B167AA">
      <w:rPr>
        <w:rFonts w:ascii="Tahoma" w:hAnsi="Tahoma" w:cs="Tahoma"/>
        <w:color w:val="525457"/>
        <w:spacing w:val="2"/>
        <w:w w:val="95"/>
      </w:rPr>
      <w:t xml:space="preserve"> </w:t>
    </w:r>
    <w:r w:rsidRPr="00B167AA">
      <w:rPr>
        <w:rFonts w:ascii="Tahoma" w:hAnsi="Tahoma" w:cs="Tahoma"/>
        <w:color w:val="525457"/>
        <w:w w:val="95"/>
      </w:rPr>
      <w:t>and</w:t>
    </w:r>
    <w:r w:rsidRPr="00B167AA">
      <w:rPr>
        <w:rFonts w:ascii="Tahoma" w:hAnsi="Tahoma" w:cs="Tahoma"/>
        <w:color w:val="525457"/>
        <w:spacing w:val="2"/>
        <w:w w:val="95"/>
      </w:rPr>
      <w:t xml:space="preserve"> </w:t>
    </w:r>
    <w:r w:rsidRPr="00B167AA">
      <w:rPr>
        <w:rFonts w:ascii="Tahoma" w:hAnsi="Tahoma" w:cs="Tahoma"/>
        <w:color w:val="525457"/>
        <w:w w:val="95"/>
      </w:rPr>
      <w:t>Wales).</w:t>
    </w:r>
    <w:r w:rsidRPr="00B167AA">
      <w:rPr>
        <w:rFonts w:ascii="Tahoma" w:hAnsi="Tahoma" w:cs="Tahoma"/>
        <w:color w:val="525457"/>
        <w:spacing w:val="2"/>
        <w:w w:val="95"/>
      </w:rPr>
      <w:t xml:space="preserve"> </w:t>
    </w:r>
    <w:r w:rsidRPr="00B167AA">
      <w:rPr>
        <w:rFonts w:ascii="Tahoma" w:hAnsi="Tahoma" w:cs="Tahoma"/>
        <w:color w:val="525457"/>
        <w:w w:val="95"/>
      </w:rPr>
      <w:t>Registered</w:t>
    </w:r>
    <w:r w:rsidRPr="00B167AA">
      <w:rPr>
        <w:rFonts w:ascii="Tahoma" w:hAnsi="Tahoma" w:cs="Tahoma"/>
        <w:color w:val="525457"/>
        <w:spacing w:val="2"/>
        <w:w w:val="95"/>
      </w:rPr>
      <w:t xml:space="preserve"> </w:t>
    </w:r>
    <w:r w:rsidRPr="00B167AA">
      <w:rPr>
        <w:rFonts w:ascii="Tahoma" w:hAnsi="Tahoma" w:cs="Tahoma"/>
        <w:color w:val="525457"/>
        <w:w w:val="95"/>
      </w:rPr>
      <w:t>Office:</w:t>
    </w:r>
    <w:r w:rsidRPr="00B167AA">
      <w:rPr>
        <w:rFonts w:ascii="Tahoma" w:hAnsi="Tahoma" w:cs="Tahoma"/>
        <w:color w:val="525457"/>
        <w:spacing w:val="2"/>
        <w:w w:val="95"/>
      </w:rPr>
      <w:t xml:space="preserve"> </w:t>
    </w:r>
    <w:r w:rsidRPr="00B167AA">
      <w:rPr>
        <w:rFonts w:ascii="Tahoma" w:hAnsi="Tahoma" w:cs="Tahoma"/>
        <w:color w:val="525457"/>
        <w:w w:val="95"/>
      </w:rPr>
      <w:t>Marian</w:t>
    </w:r>
    <w:r w:rsidRPr="00B167AA">
      <w:rPr>
        <w:rFonts w:ascii="Tahoma" w:hAnsi="Tahoma" w:cs="Tahoma"/>
        <w:color w:val="525457"/>
        <w:spacing w:val="2"/>
        <w:w w:val="95"/>
      </w:rPr>
      <w:t xml:space="preserve"> </w:t>
    </w:r>
    <w:r w:rsidRPr="00B167AA">
      <w:rPr>
        <w:rFonts w:ascii="Tahoma" w:hAnsi="Tahoma" w:cs="Tahoma"/>
        <w:color w:val="525457"/>
        <w:w w:val="95"/>
      </w:rPr>
      <w:t>Campus,</w:t>
    </w:r>
    <w:r w:rsidRPr="00B167AA">
      <w:rPr>
        <w:rFonts w:ascii="Tahoma" w:hAnsi="Tahoma" w:cs="Tahoma"/>
        <w:color w:val="525457"/>
        <w:spacing w:val="2"/>
        <w:w w:val="95"/>
      </w:rPr>
      <w:t xml:space="preserve"> </w:t>
    </w:r>
    <w:r w:rsidRPr="00B167AA">
      <w:rPr>
        <w:rFonts w:ascii="Tahoma" w:hAnsi="Tahoma" w:cs="Tahoma"/>
        <w:color w:val="525457"/>
        <w:w w:val="95"/>
      </w:rPr>
      <w:t>Marian</w:t>
    </w:r>
    <w:r w:rsidRPr="00B167AA">
      <w:rPr>
        <w:rFonts w:ascii="Tahoma" w:hAnsi="Tahoma" w:cs="Tahoma"/>
        <w:color w:val="525457"/>
        <w:spacing w:val="2"/>
        <w:w w:val="95"/>
      </w:rPr>
      <w:t xml:space="preserve"> </w:t>
    </w:r>
    <w:r w:rsidRPr="00B167AA">
      <w:rPr>
        <w:rFonts w:ascii="Tahoma" w:hAnsi="Tahoma" w:cs="Tahoma"/>
        <w:color w:val="525457"/>
        <w:w w:val="95"/>
      </w:rPr>
      <w:t>Road,</w:t>
    </w:r>
    <w:r w:rsidRPr="00B167AA">
      <w:rPr>
        <w:rFonts w:ascii="Tahoma" w:hAnsi="Tahoma" w:cs="Tahoma"/>
        <w:color w:val="525457"/>
        <w:spacing w:val="2"/>
        <w:w w:val="95"/>
      </w:rPr>
      <w:t xml:space="preserve"> </w:t>
    </w:r>
    <w:r w:rsidRPr="00B167AA">
      <w:rPr>
        <w:rFonts w:ascii="Tahoma" w:hAnsi="Tahoma" w:cs="Tahoma"/>
        <w:color w:val="525457"/>
        <w:w w:val="95"/>
      </w:rPr>
      <w:t>Boston,</w:t>
    </w:r>
    <w:r w:rsidRPr="00B167AA">
      <w:rPr>
        <w:rFonts w:ascii="Tahoma" w:hAnsi="Tahoma" w:cs="Tahoma"/>
        <w:color w:val="525457"/>
        <w:spacing w:val="2"/>
        <w:w w:val="95"/>
      </w:rPr>
      <w:t xml:space="preserve"> </w:t>
    </w:r>
    <w:r w:rsidRPr="00B167AA">
      <w:rPr>
        <w:rFonts w:ascii="Tahoma" w:hAnsi="Tahoma" w:cs="Tahoma"/>
        <w:color w:val="525457"/>
        <w:w w:val="95"/>
      </w:rPr>
      <w:t>Lincolnshire,</w:t>
    </w:r>
    <w:r w:rsidRPr="00B167AA">
      <w:rPr>
        <w:rFonts w:ascii="Tahoma" w:hAnsi="Tahoma" w:cs="Tahoma"/>
        <w:color w:val="525457"/>
        <w:spacing w:val="2"/>
        <w:w w:val="95"/>
      </w:rPr>
      <w:t xml:space="preserve"> </w:t>
    </w:r>
    <w:r w:rsidRPr="00B167AA">
      <w:rPr>
        <w:rFonts w:ascii="Tahoma" w:hAnsi="Tahoma" w:cs="Tahoma"/>
        <w:color w:val="525457"/>
        <w:w w:val="95"/>
      </w:rPr>
      <w:t>PE21</w:t>
    </w:r>
    <w:r w:rsidRPr="00B167AA">
      <w:rPr>
        <w:rFonts w:ascii="Tahoma" w:hAnsi="Tahoma" w:cs="Tahoma"/>
        <w:color w:val="525457"/>
        <w:spacing w:val="2"/>
        <w:w w:val="95"/>
      </w:rPr>
      <w:t xml:space="preserve"> </w:t>
    </w:r>
    <w:r w:rsidRPr="00B167AA">
      <w:rPr>
        <w:rFonts w:ascii="Tahoma" w:hAnsi="Tahoma" w:cs="Tahoma"/>
        <w:color w:val="525457"/>
        <w:w w:val="95"/>
      </w:rPr>
      <w:t>9HB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13341" w:rsidP="009D34E1" w:rsidRDefault="00313341" w14:paraId="049FD0AB" w14:textId="77777777">
      <w:pPr>
        <w:spacing w:after="0" w:line="240" w:lineRule="auto"/>
      </w:pPr>
      <w:r>
        <w:separator/>
      </w:r>
    </w:p>
  </w:footnote>
  <w:footnote w:type="continuationSeparator" w:id="0">
    <w:p w:rsidR="00313341" w:rsidP="009D34E1" w:rsidRDefault="00313341" w14:paraId="738F373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453F9" w:rsidRDefault="003453F9" w14:paraId="27F29C13" w14:textId="77777777">
    <w:pPr>
      <w:pStyle w:val="Header"/>
    </w:pPr>
    <w:r>
      <w:rPr>
        <w:noProof/>
      </w:rPr>
      <w:drawing>
        <wp:anchor distT="0" distB="0" distL="114300" distR="114300" simplePos="0" relativeHeight="251658242" behindDoc="1" locked="0" layoutInCell="1" allowOverlap="1" wp14:anchorId="34C7D991" wp14:editId="71F25BF3">
          <wp:simplePos x="0" y="0"/>
          <wp:positionH relativeFrom="page">
            <wp:align>right</wp:align>
          </wp:positionH>
          <wp:positionV relativeFrom="paragraph">
            <wp:posOffset>1746885</wp:posOffset>
          </wp:positionV>
          <wp:extent cx="5781040" cy="7019290"/>
          <wp:effectExtent l="0" t="0" r="0" b="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1040" cy="70192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79BE7608" wp14:editId="1AC2FB62">
          <wp:simplePos x="0" y="0"/>
          <wp:positionH relativeFrom="margin">
            <wp:align>center</wp:align>
          </wp:positionH>
          <wp:positionV relativeFrom="paragraph">
            <wp:posOffset>-176530</wp:posOffset>
          </wp:positionV>
          <wp:extent cx="2080109" cy="1458965"/>
          <wp:effectExtent l="0" t="0" r="0" b="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0109" cy="14589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532966C" wp14:editId="40C19370">
          <wp:simplePos x="0" y="0"/>
          <wp:positionH relativeFrom="page">
            <wp:align>left</wp:align>
          </wp:positionH>
          <wp:positionV relativeFrom="paragraph">
            <wp:posOffset>-450215</wp:posOffset>
          </wp:positionV>
          <wp:extent cx="335280" cy="10699115"/>
          <wp:effectExtent l="0" t="0" r="7620" b="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35280" cy="106991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0">
    <w:nsid w:val="2e5e8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hint="default" w:ascii="Symbol" w:hAnsi="Symbol" w:cs="Times New Roman"/>
        <w:color w:val="auto"/>
      </w:rPr>
    </w:lvl>
    <w:lvl w:ilvl="1">
      <w:start w:val="1"/>
      <w:numFmt w:val="bullet"/>
      <w:pStyle w:val="Bullet2"/>
      <w:lvlText w:val=""/>
      <w:lvlJc w:val="left"/>
      <w:pPr>
        <w:tabs>
          <w:tab w:val="num" w:pos="1440"/>
        </w:tabs>
        <w:ind w:left="1440" w:hanging="720"/>
      </w:pPr>
      <w:rPr>
        <w:rFonts w:hint="default" w:ascii="Symbol" w:hAnsi="Symbol" w:cs="Times New Roman"/>
        <w:color w:val="auto"/>
      </w:rPr>
    </w:lvl>
    <w:lvl w:ilvl="2">
      <w:start w:val="1"/>
      <w:numFmt w:val="bullet"/>
      <w:pStyle w:val="Bullet3"/>
      <w:lvlText w:val=""/>
      <w:lvlJc w:val="left"/>
      <w:pPr>
        <w:tabs>
          <w:tab w:val="num" w:pos="2160"/>
        </w:tabs>
        <w:ind w:left="2160" w:hanging="720"/>
      </w:pPr>
      <w:rPr>
        <w:rFonts w:hint="default" w:ascii="Symbol" w:hAnsi="Symbol" w:cs="Times New Roman"/>
        <w:color w:val="auto"/>
      </w:rPr>
    </w:lvl>
    <w:lvl w:ilvl="3">
      <w:start w:val="1"/>
      <w:numFmt w:val="bullet"/>
      <w:lvlText w:val=""/>
      <w:lvlJc w:val="left"/>
      <w:pPr>
        <w:tabs>
          <w:tab w:val="num" w:pos="1418"/>
        </w:tabs>
        <w:ind w:left="1418" w:hanging="709"/>
      </w:pPr>
      <w:rPr>
        <w:rFonts w:hint="default" w:ascii="Symbol" w:hAnsi="Symbol"/>
        <w:color w:val="auto"/>
      </w:rPr>
    </w:lvl>
    <w:lvl w:ilvl="4">
      <w:start w:val="1"/>
      <w:numFmt w:val="bullet"/>
      <w:lvlText w:val=""/>
      <w:lvlJc w:val="left"/>
      <w:pPr>
        <w:tabs>
          <w:tab w:val="num" w:pos="1418"/>
        </w:tabs>
        <w:ind w:left="1418" w:hanging="709"/>
      </w:pPr>
      <w:rPr>
        <w:rFonts w:hint="default" w:ascii="Symbol" w:hAnsi="Symbol"/>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2421E7"/>
    <w:multiLevelType w:val="hybridMultilevel"/>
    <w:tmpl w:val="B9625A0A"/>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5524D"/>
    <w:multiLevelType w:val="hybridMultilevel"/>
    <w:tmpl w:val="3C4CBB38"/>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9D73C7D"/>
    <w:multiLevelType w:val="hybridMultilevel"/>
    <w:tmpl w:val="D8DC17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DA11781"/>
    <w:multiLevelType w:val="hybridMultilevel"/>
    <w:tmpl w:val="DB5E34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4E539EA"/>
    <w:multiLevelType w:val="multilevel"/>
    <w:tmpl w:val="6678996E"/>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52E4D59"/>
    <w:multiLevelType w:val="hybridMultilevel"/>
    <w:tmpl w:val="28F6B50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F21818"/>
    <w:multiLevelType w:val="hybridMultilevel"/>
    <w:tmpl w:val="EFC60798"/>
    <w:lvl w:ilvl="0" w:tplc="E88E47A0">
      <w:numFmt w:val="bullet"/>
      <w:lvlText w:val="•"/>
      <w:lvlJc w:val="left"/>
      <w:pPr>
        <w:ind w:left="1080" w:hanging="720"/>
      </w:pPr>
      <w:rPr>
        <w:rFonts w:hint="default" w:ascii="Calibri" w:hAnsi="Calibri" w:cs="Calibri" w:eastAsiaTheme="minorHAnsi"/>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7CF245D"/>
    <w:multiLevelType w:val="hybridMultilevel"/>
    <w:tmpl w:val="9ED6F6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92F472A"/>
    <w:multiLevelType w:val="hybridMultilevel"/>
    <w:tmpl w:val="D5883C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B8E465B"/>
    <w:multiLevelType w:val="hybridMultilevel"/>
    <w:tmpl w:val="AAD67916"/>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0522057"/>
    <w:multiLevelType w:val="hybridMultilevel"/>
    <w:tmpl w:val="7A92B19E"/>
    <w:lvl w:ilvl="0" w:tplc="0409000B">
      <w:start w:val="1"/>
      <w:numFmt w:val="bullet"/>
      <w:lvlText w:val=""/>
      <w:lvlJc w:val="left"/>
      <w:pPr>
        <w:tabs>
          <w:tab w:val="num" w:pos="720"/>
        </w:tabs>
        <w:ind w:left="720" w:hanging="360"/>
      </w:pPr>
      <w:rPr>
        <w:rFonts w:hint="default" w:ascii="Wingdings" w:hAnsi="Wingdings"/>
      </w:rPr>
    </w:lvl>
    <w:lvl w:ilvl="1" w:tplc="04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5A31FDB"/>
    <w:multiLevelType w:val="hybridMultilevel"/>
    <w:tmpl w:val="98B8544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25D46B28"/>
    <w:multiLevelType w:val="hybridMultilevel"/>
    <w:tmpl w:val="59C8BAEA"/>
    <w:lvl w:ilvl="0" w:tplc="A4F006BA">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92065B3"/>
    <w:multiLevelType w:val="hybridMultilevel"/>
    <w:tmpl w:val="CEAAEB6E"/>
    <w:lvl w:ilvl="0" w:tplc="84BEF728">
      <w:start w:val="1"/>
      <w:numFmt w:val="decimal"/>
      <w:lvlText w:val="%1."/>
      <w:lvlJc w:val="left"/>
      <w:pPr>
        <w:ind w:left="720" w:hanging="360"/>
      </w:pPr>
      <w:rPr>
        <w:rFonts w:hint="default" w:ascii="Calibri" w:hAnsi="Calibri"/>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F144A4"/>
    <w:multiLevelType w:val="hybridMultilevel"/>
    <w:tmpl w:val="08F01E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272F1B"/>
    <w:multiLevelType w:val="hybridMultilevel"/>
    <w:tmpl w:val="FB3831F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B958FB34">
      <w:numFmt w:val="bullet"/>
      <w:lvlText w:val="•"/>
      <w:lvlJc w:val="left"/>
      <w:pPr>
        <w:ind w:left="2520" w:hanging="720"/>
      </w:pPr>
      <w:rPr>
        <w:rFonts w:hint="default" w:ascii="Calibri" w:hAnsi="Calibri" w:eastAsia="Calibri" w:cs="Calibri"/>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C3941AB"/>
    <w:multiLevelType w:val="multilevel"/>
    <w:tmpl w:val="E98AFF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E202E26"/>
    <w:multiLevelType w:val="hybridMultilevel"/>
    <w:tmpl w:val="22A810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2BF7415"/>
    <w:multiLevelType w:val="hybridMultilevel"/>
    <w:tmpl w:val="DAB607D0"/>
    <w:lvl w:ilvl="0" w:tplc="DF2639C6">
      <w:start w:val="11"/>
      <w:numFmt w:val="bullet"/>
      <w:lvlText w:val=""/>
      <w:lvlJc w:val="left"/>
      <w:pPr>
        <w:ind w:left="1080" w:hanging="720"/>
      </w:pPr>
      <w:rPr>
        <w:rFonts w:hint="default" w:ascii="Symbol" w:hAnsi="Symbol" w:eastAsiaTheme="minorHAnsi" w:cstheme="minorBidi"/>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3241CD4"/>
    <w:multiLevelType w:val="hybridMultilevel"/>
    <w:tmpl w:val="67C67B76"/>
    <w:lvl w:ilvl="0" w:tplc="1D12BABC">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4F7262B"/>
    <w:multiLevelType w:val="multilevel"/>
    <w:tmpl w:val="3FA64EC2"/>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576" w:hanging="576"/>
      </w:pPr>
      <w:rPr>
        <w:b/>
        <w:bCs/>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389E33E4"/>
    <w:multiLevelType w:val="hybridMultilevel"/>
    <w:tmpl w:val="FC46BD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C537A2C"/>
    <w:multiLevelType w:val="hybridMultilevel"/>
    <w:tmpl w:val="7A847DF2"/>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43B5AD0"/>
    <w:multiLevelType w:val="hybridMultilevel"/>
    <w:tmpl w:val="46EC61DE"/>
    <w:lvl w:ilvl="0" w:tplc="DF2639C6">
      <w:start w:val="11"/>
      <w:numFmt w:val="bullet"/>
      <w:lvlText w:val=""/>
      <w:lvlJc w:val="left"/>
      <w:pPr>
        <w:ind w:left="1080" w:hanging="72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B566149"/>
    <w:multiLevelType w:val="hybridMultilevel"/>
    <w:tmpl w:val="591020B2"/>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CF7221C"/>
    <w:multiLevelType w:val="hybridMultilevel"/>
    <w:tmpl w:val="C1E85B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D6E45F5"/>
    <w:multiLevelType w:val="hybridMultilevel"/>
    <w:tmpl w:val="1B20F3A0"/>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EE7352A"/>
    <w:multiLevelType w:val="hybridMultilevel"/>
    <w:tmpl w:val="7B8E885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9" w15:restartNumberingAfterBreak="0">
    <w:nsid w:val="4F2179DA"/>
    <w:multiLevelType w:val="hybridMultilevel"/>
    <w:tmpl w:val="CEE6CC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FC73E3F"/>
    <w:multiLevelType w:val="hybridMultilevel"/>
    <w:tmpl w:val="81F06A62"/>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22947B4"/>
    <w:multiLevelType w:val="hybridMultilevel"/>
    <w:tmpl w:val="FD1A89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6C05BF8"/>
    <w:multiLevelType w:val="hybridMultilevel"/>
    <w:tmpl w:val="BDD424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382B55"/>
    <w:multiLevelType w:val="hybridMultilevel"/>
    <w:tmpl w:val="23109C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936433B"/>
    <w:multiLevelType w:val="multilevel"/>
    <w:tmpl w:val="DC2E79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ABA5E99"/>
    <w:multiLevelType w:val="hybridMultilevel"/>
    <w:tmpl w:val="6BC87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A8060E"/>
    <w:multiLevelType w:val="hybridMultilevel"/>
    <w:tmpl w:val="009CBDEE"/>
    <w:lvl w:ilvl="0" w:tplc="0809000F">
      <w:start w:val="1"/>
      <w:numFmt w:val="decimal"/>
      <w:lvlText w:val="%1."/>
      <w:lvlJc w:val="left"/>
      <w:pPr>
        <w:ind w:left="720" w:hanging="360"/>
      </w:pPr>
      <w:rPr>
        <w:rFonts w:hint="default"/>
      </w:rPr>
    </w:lvl>
    <w:lvl w:ilvl="1" w:tplc="E5CC7ACC">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DBC4584"/>
    <w:multiLevelType w:val="hybridMultilevel"/>
    <w:tmpl w:val="36DCE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053298A"/>
    <w:multiLevelType w:val="hybridMultilevel"/>
    <w:tmpl w:val="A4E2DBDA"/>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28B429B"/>
    <w:multiLevelType w:val="hybridMultilevel"/>
    <w:tmpl w:val="EE6A118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0" w15:restartNumberingAfterBreak="0">
    <w:nsid w:val="6366108E"/>
    <w:multiLevelType w:val="hybridMultilevel"/>
    <w:tmpl w:val="9090819A"/>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501167A"/>
    <w:multiLevelType w:val="hybridMultilevel"/>
    <w:tmpl w:val="F85EB252"/>
    <w:lvl w:ilvl="0" w:tplc="DF2639C6">
      <w:start w:val="11"/>
      <w:numFmt w:val="bullet"/>
      <w:lvlText w:val=""/>
      <w:lvlJc w:val="left"/>
      <w:pPr>
        <w:ind w:left="1080" w:hanging="72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BDD4433"/>
    <w:multiLevelType w:val="hybridMultilevel"/>
    <w:tmpl w:val="120EF1D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3" w15:restartNumberingAfterBreak="0">
    <w:nsid w:val="71272BC2"/>
    <w:multiLevelType w:val="hybridMultilevel"/>
    <w:tmpl w:val="BD9C9D7E"/>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4FD4F60"/>
    <w:multiLevelType w:val="hybridMultilevel"/>
    <w:tmpl w:val="9880EEC4"/>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64047CB"/>
    <w:multiLevelType w:val="hybridMultilevel"/>
    <w:tmpl w:val="1B2811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743167A"/>
    <w:multiLevelType w:val="hybridMultilevel"/>
    <w:tmpl w:val="1C4E231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B87A1E"/>
    <w:multiLevelType w:val="hybridMultilevel"/>
    <w:tmpl w:val="48541B2C"/>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91736BA"/>
    <w:multiLevelType w:val="hybridMultilevel"/>
    <w:tmpl w:val="56EE7774"/>
    <w:lvl w:ilvl="0" w:tplc="DF2639C6">
      <w:start w:val="11"/>
      <w:numFmt w:val="bullet"/>
      <w:lvlText w:val=""/>
      <w:lvlJc w:val="left"/>
      <w:pPr>
        <w:ind w:left="1080" w:hanging="72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79D071F0"/>
    <w:multiLevelType w:val="hybridMultilevel"/>
    <w:tmpl w:val="C37E5E6A"/>
    <w:lvl w:ilvl="0" w:tplc="E88E47A0">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51">
    <w:abstractNumId w:val="50"/>
  </w:num>
  <w:num w:numId="1" w16cid:durableId="1042752979">
    <w:abstractNumId w:val="21"/>
  </w:num>
  <w:num w:numId="2" w16cid:durableId="975531370">
    <w:abstractNumId w:val="13"/>
  </w:num>
  <w:num w:numId="3" w16cid:durableId="1837260918">
    <w:abstractNumId w:val="29"/>
  </w:num>
  <w:num w:numId="4" w16cid:durableId="1031492747">
    <w:abstractNumId w:val="25"/>
  </w:num>
  <w:num w:numId="5" w16cid:durableId="888809262">
    <w:abstractNumId w:val="2"/>
  </w:num>
  <w:num w:numId="6" w16cid:durableId="502091357">
    <w:abstractNumId w:val="27"/>
  </w:num>
  <w:num w:numId="7" w16cid:durableId="355615321">
    <w:abstractNumId w:val="23"/>
  </w:num>
  <w:num w:numId="8" w16cid:durableId="920067715">
    <w:abstractNumId w:val="7"/>
  </w:num>
  <w:num w:numId="9" w16cid:durableId="1309936885">
    <w:abstractNumId w:val="37"/>
  </w:num>
  <w:num w:numId="10" w16cid:durableId="1338577768">
    <w:abstractNumId w:val="36"/>
  </w:num>
  <w:num w:numId="11" w16cid:durableId="545221768">
    <w:abstractNumId w:val="40"/>
  </w:num>
  <w:num w:numId="12" w16cid:durableId="286545488">
    <w:abstractNumId w:val="19"/>
  </w:num>
  <w:num w:numId="13" w16cid:durableId="1171481079">
    <w:abstractNumId w:val="41"/>
  </w:num>
  <w:num w:numId="14" w16cid:durableId="1524704440">
    <w:abstractNumId w:val="43"/>
  </w:num>
  <w:num w:numId="15" w16cid:durableId="1618442755">
    <w:abstractNumId w:val="47"/>
  </w:num>
  <w:num w:numId="16" w16cid:durableId="196045433">
    <w:abstractNumId w:val="15"/>
  </w:num>
  <w:num w:numId="17" w16cid:durableId="164176234">
    <w:abstractNumId w:val="32"/>
  </w:num>
  <w:num w:numId="18" w16cid:durableId="1392848330">
    <w:abstractNumId w:val="24"/>
  </w:num>
  <w:num w:numId="19" w16cid:durableId="1733499986">
    <w:abstractNumId w:val="46"/>
  </w:num>
  <w:num w:numId="20" w16cid:durableId="683021135">
    <w:abstractNumId w:val="6"/>
  </w:num>
  <w:num w:numId="21" w16cid:durableId="1679229858">
    <w:abstractNumId w:val="48"/>
  </w:num>
  <w:num w:numId="22" w16cid:durableId="1527674522">
    <w:abstractNumId w:val="49"/>
  </w:num>
  <w:num w:numId="23" w16cid:durableId="82990256">
    <w:abstractNumId w:val="10"/>
  </w:num>
  <w:num w:numId="24" w16cid:durableId="1429540054">
    <w:abstractNumId w:val="12"/>
  </w:num>
  <w:num w:numId="25" w16cid:durableId="1705402437">
    <w:abstractNumId w:val="30"/>
  </w:num>
  <w:num w:numId="26" w16cid:durableId="1384601406">
    <w:abstractNumId w:val="1"/>
  </w:num>
  <w:num w:numId="27" w16cid:durableId="447480252">
    <w:abstractNumId w:val="44"/>
  </w:num>
  <w:num w:numId="28" w16cid:durableId="2020962067">
    <w:abstractNumId w:val="20"/>
  </w:num>
  <w:num w:numId="29" w16cid:durableId="631521890">
    <w:abstractNumId w:val="18"/>
  </w:num>
  <w:num w:numId="30" w16cid:durableId="2067876317">
    <w:abstractNumId w:val="31"/>
  </w:num>
  <w:num w:numId="31" w16cid:durableId="1719544821">
    <w:abstractNumId w:val="35"/>
  </w:num>
  <w:num w:numId="32" w16cid:durableId="322202618">
    <w:abstractNumId w:val="14"/>
  </w:num>
  <w:num w:numId="33" w16cid:durableId="592708311">
    <w:abstractNumId w:val="16"/>
  </w:num>
  <w:num w:numId="34" w16cid:durableId="381297731">
    <w:abstractNumId w:val="28"/>
  </w:num>
  <w:num w:numId="35" w16cid:durableId="1339819057">
    <w:abstractNumId w:val="42"/>
  </w:num>
  <w:num w:numId="36" w16cid:durableId="149837269">
    <w:abstractNumId w:val="39"/>
  </w:num>
  <w:num w:numId="37" w16cid:durableId="209193363">
    <w:abstractNumId w:val="22"/>
  </w:num>
  <w:num w:numId="38" w16cid:durableId="1860200423">
    <w:abstractNumId w:val="26"/>
  </w:num>
  <w:num w:numId="39" w16cid:durableId="1469519043">
    <w:abstractNumId w:val="38"/>
  </w:num>
  <w:num w:numId="40" w16cid:durableId="916786828">
    <w:abstractNumId w:val="34"/>
  </w:num>
  <w:num w:numId="41" w16cid:durableId="969632135">
    <w:abstractNumId w:val="17"/>
  </w:num>
  <w:num w:numId="42" w16cid:durableId="476267484">
    <w:abstractNumId w:val="4"/>
  </w:num>
  <w:num w:numId="43" w16cid:durableId="568152130">
    <w:abstractNumId w:val="11"/>
  </w:num>
  <w:num w:numId="44" w16cid:durableId="834881050">
    <w:abstractNumId w:val="9"/>
  </w:num>
  <w:num w:numId="45" w16cid:durableId="438843727">
    <w:abstractNumId w:val="8"/>
  </w:num>
  <w:num w:numId="46" w16cid:durableId="594747682">
    <w:abstractNumId w:val="0"/>
  </w:num>
  <w:num w:numId="47" w16cid:durableId="1596938653">
    <w:abstractNumId w:val="5"/>
  </w:num>
  <w:num w:numId="48" w16cid:durableId="919564719">
    <w:abstractNumId w:val="33"/>
  </w:num>
  <w:num w:numId="49" w16cid:durableId="1332876619">
    <w:abstractNumId w:val="3"/>
  </w:num>
  <w:num w:numId="50" w16cid:durableId="239026056">
    <w:abstractNumId w:val="4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930"/>
    <w:rsid w:val="0000637E"/>
    <w:rsid w:val="00025A10"/>
    <w:rsid w:val="00060C23"/>
    <w:rsid w:val="00065476"/>
    <w:rsid w:val="000C0C2E"/>
    <w:rsid w:val="000D3C7A"/>
    <w:rsid w:val="000F5718"/>
    <w:rsid w:val="001022C1"/>
    <w:rsid w:val="001B011F"/>
    <w:rsid w:val="001F358B"/>
    <w:rsid w:val="001F6D8A"/>
    <w:rsid w:val="00202BBD"/>
    <w:rsid w:val="002033B1"/>
    <w:rsid w:val="002304D4"/>
    <w:rsid w:val="002349D3"/>
    <w:rsid w:val="00274638"/>
    <w:rsid w:val="002D5136"/>
    <w:rsid w:val="00313341"/>
    <w:rsid w:val="00313D12"/>
    <w:rsid w:val="003453F9"/>
    <w:rsid w:val="00353023"/>
    <w:rsid w:val="00367A48"/>
    <w:rsid w:val="003A0C76"/>
    <w:rsid w:val="003C6B38"/>
    <w:rsid w:val="003D10C9"/>
    <w:rsid w:val="003E3B55"/>
    <w:rsid w:val="003E5FF2"/>
    <w:rsid w:val="00403F02"/>
    <w:rsid w:val="00460066"/>
    <w:rsid w:val="004735E4"/>
    <w:rsid w:val="00473F75"/>
    <w:rsid w:val="00495827"/>
    <w:rsid w:val="004C25BE"/>
    <w:rsid w:val="005103C0"/>
    <w:rsid w:val="005131FA"/>
    <w:rsid w:val="005323BA"/>
    <w:rsid w:val="0055061D"/>
    <w:rsid w:val="00557624"/>
    <w:rsid w:val="00570D8A"/>
    <w:rsid w:val="005873B8"/>
    <w:rsid w:val="005A2808"/>
    <w:rsid w:val="005F7D95"/>
    <w:rsid w:val="00607478"/>
    <w:rsid w:val="00611106"/>
    <w:rsid w:val="0071477F"/>
    <w:rsid w:val="0073303B"/>
    <w:rsid w:val="00777F00"/>
    <w:rsid w:val="007A5901"/>
    <w:rsid w:val="007B347B"/>
    <w:rsid w:val="007B7EB7"/>
    <w:rsid w:val="007F23DB"/>
    <w:rsid w:val="008045FF"/>
    <w:rsid w:val="0082028D"/>
    <w:rsid w:val="00853CF6"/>
    <w:rsid w:val="008606E3"/>
    <w:rsid w:val="0087444F"/>
    <w:rsid w:val="008E0E1E"/>
    <w:rsid w:val="008F1DD2"/>
    <w:rsid w:val="009448B4"/>
    <w:rsid w:val="0096431B"/>
    <w:rsid w:val="009D34E1"/>
    <w:rsid w:val="009F00D3"/>
    <w:rsid w:val="00A024A9"/>
    <w:rsid w:val="00A10C1B"/>
    <w:rsid w:val="00A615B0"/>
    <w:rsid w:val="00AE2AA5"/>
    <w:rsid w:val="00B5771A"/>
    <w:rsid w:val="00BC087E"/>
    <w:rsid w:val="00BD0793"/>
    <w:rsid w:val="00BE7279"/>
    <w:rsid w:val="00C15494"/>
    <w:rsid w:val="00C27037"/>
    <w:rsid w:val="00C859F0"/>
    <w:rsid w:val="00CF4DB6"/>
    <w:rsid w:val="00CF5E59"/>
    <w:rsid w:val="00D06930"/>
    <w:rsid w:val="00D47871"/>
    <w:rsid w:val="00DA38F9"/>
    <w:rsid w:val="00DE2C6E"/>
    <w:rsid w:val="00E344FB"/>
    <w:rsid w:val="00E45006"/>
    <w:rsid w:val="00E60F90"/>
    <w:rsid w:val="00EF22EA"/>
    <w:rsid w:val="00F00A03"/>
    <w:rsid w:val="00F74052"/>
    <w:rsid w:val="00F83642"/>
    <w:rsid w:val="00FA4097"/>
    <w:rsid w:val="00FD52F4"/>
    <w:rsid w:val="00FE53AA"/>
    <w:rsid w:val="04100446"/>
    <w:rsid w:val="08349329"/>
    <w:rsid w:val="0915F4E3"/>
    <w:rsid w:val="0ABD4EF3"/>
    <w:rsid w:val="0B0E80A0"/>
    <w:rsid w:val="0C048CDA"/>
    <w:rsid w:val="0C141B27"/>
    <w:rsid w:val="0E3910BF"/>
    <w:rsid w:val="0E50071B"/>
    <w:rsid w:val="11CDB4E3"/>
    <w:rsid w:val="1475B604"/>
    <w:rsid w:val="147734D1"/>
    <w:rsid w:val="15371720"/>
    <w:rsid w:val="1BCD1F01"/>
    <w:rsid w:val="1C1751F8"/>
    <w:rsid w:val="1E5AE047"/>
    <w:rsid w:val="20DDE4BF"/>
    <w:rsid w:val="267003E8"/>
    <w:rsid w:val="26856082"/>
    <w:rsid w:val="26B04A2D"/>
    <w:rsid w:val="26BBAC3A"/>
    <w:rsid w:val="2AEC97C5"/>
    <w:rsid w:val="2B9C4A80"/>
    <w:rsid w:val="2C9435B5"/>
    <w:rsid w:val="313666FA"/>
    <w:rsid w:val="3181CEC1"/>
    <w:rsid w:val="32781B32"/>
    <w:rsid w:val="332563A4"/>
    <w:rsid w:val="378D59C3"/>
    <w:rsid w:val="3896BDE9"/>
    <w:rsid w:val="38EDDDA3"/>
    <w:rsid w:val="3A73DFEA"/>
    <w:rsid w:val="3E171CB1"/>
    <w:rsid w:val="41EBC5EE"/>
    <w:rsid w:val="433E787A"/>
    <w:rsid w:val="45285513"/>
    <w:rsid w:val="46F2C582"/>
    <w:rsid w:val="4B39154B"/>
    <w:rsid w:val="4C267845"/>
    <w:rsid w:val="50815124"/>
    <w:rsid w:val="50ECA517"/>
    <w:rsid w:val="51456A96"/>
    <w:rsid w:val="53575D4A"/>
    <w:rsid w:val="57A7385C"/>
    <w:rsid w:val="5AB66ACE"/>
    <w:rsid w:val="5C28E353"/>
    <w:rsid w:val="5C3C7BAB"/>
    <w:rsid w:val="5E1956EC"/>
    <w:rsid w:val="622740A7"/>
    <w:rsid w:val="639C9447"/>
    <w:rsid w:val="643EBF49"/>
    <w:rsid w:val="678DDA53"/>
    <w:rsid w:val="67FCBD0C"/>
    <w:rsid w:val="684A46A8"/>
    <w:rsid w:val="687E1300"/>
    <w:rsid w:val="68AB43FF"/>
    <w:rsid w:val="6B5D4508"/>
    <w:rsid w:val="6C770C4C"/>
    <w:rsid w:val="6D3E0164"/>
    <w:rsid w:val="6F9886BD"/>
    <w:rsid w:val="712C57E1"/>
    <w:rsid w:val="751637ED"/>
    <w:rsid w:val="7850199C"/>
    <w:rsid w:val="78C7D7CE"/>
    <w:rsid w:val="79934F8B"/>
    <w:rsid w:val="7BB96AAB"/>
    <w:rsid w:val="7CCE3836"/>
    <w:rsid w:val="7DE5928B"/>
    <w:rsid w:val="7E81A993"/>
    <w:rsid w:val="7E867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FE1C0"/>
  <w15:chartTrackingRefBased/>
  <w15:docId w15:val="{A44A4673-2B01-49EA-9F64-D4BD581E43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C859F0"/>
    <w:pPr>
      <w:keepNext/>
      <w:keepLines/>
      <w:numPr>
        <w:numId w:val="1"/>
      </w:numPr>
      <w:spacing w:before="240" w:after="0"/>
      <w:outlineLvl w:val="0"/>
    </w:pPr>
    <w:rPr>
      <w:rFonts w:asciiTheme="majorHAnsi" w:hAnsiTheme="majorHAnsi" w:eastAsiaTheme="majorEastAsia" w:cstheme="majorBidi"/>
      <w:color w:val="28A9E0"/>
      <w:sz w:val="32"/>
      <w:szCs w:val="32"/>
    </w:rPr>
  </w:style>
  <w:style w:type="paragraph" w:styleId="Heading2">
    <w:name w:val="heading 2"/>
    <w:basedOn w:val="Normal"/>
    <w:next w:val="Normal"/>
    <w:link w:val="Heading2Char"/>
    <w:uiPriority w:val="9"/>
    <w:unhideWhenUsed/>
    <w:qFormat/>
    <w:rsid w:val="00C859F0"/>
    <w:pPr>
      <w:keepNext/>
      <w:keepLines/>
      <w:numPr>
        <w:ilvl w:val="1"/>
        <w:numId w:val="1"/>
      </w:numPr>
      <w:spacing w:before="40" w:after="0"/>
      <w:outlineLvl w:val="1"/>
    </w:pPr>
    <w:rPr>
      <w:rFonts w:eastAsiaTheme="majorEastAsia" w:cstheme="majorBidi"/>
      <w:b/>
      <w:color w:val="28A9E0"/>
      <w:szCs w:val="26"/>
    </w:rPr>
  </w:style>
  <w:style w:type="paragraph" w:styleId="Heading3">
    <w:name w:val="heading 3"/>
    <w:basedOn w:val="Normal"/>
    <w:next w:val="Normal"/>
    <w:link w:val="Heading3Char"/>
    <w:uiPriority w:val="9"/>
    <w:unhideWhenUsed/>
    <w:qFormat/>
    <w:rsid w:val="00C859F0"/>
    <w:pPr>
      <w:keepNext/>
      <w:keepLines/>
      <w:numPr>
        <w:ilvl w:val="2"/>
        <w:numId w:val="1"/>
      </w:numPr>
      <w:spacing w:before="40" w:after="0"/>
      <w:outlineLvl w:val="2"/>
    </w:pPr>
    <w:rPr>
      <w:rFonts w:asciiTheme="majorHAnsi" w:hAnsiTheme="majorHAnsi" w:eastAsiaTheme="majorEastAsia" w:cstheme="majorBidi"/>
      <w:b/>
      <w:i/>
      <w:szCs w:val="24"/>
    </w:rPr>
  </w:style>
  <w:style w:type="paragraph" w:styleId="Heading4">
    <w:name w:val="heading 4"/>
    <w:basedOn w:val="Normal"/>
    <w:next w:val="Normal"/>
    <w:link w:val="Heading4Char"/>
    <w:uiPriority w:val="9"/>
    <w:unhideWhenUsed/>
    <w:qFormat/>
    <w:rsid w:val="00C859F0"/>
    <w:pPr>
      <w:keepNext/>
      <w:keepLines/>
      <w:numPr>
        <w:ilvl w:val="3"/>
        <w:numId w:val="1"/>
      </w:numPr>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59F0"/>
    <w:pPr>
      <w:keepNext/>
      <w:keepLines/>
      <w:numPr>
        <w:ilvl w:val="4"/>
        <w:numId w:val="1"/>
      </w:numPr>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59F0"/>
    <w:pPr>
      <w:keepNext/>
      <w:keepLines/>
      <w:numPr>
        <w:ilvl w:val="5"/>
        <w:numId w:val="1"/>
      </w:numPr>
      <w:spacing w:before="40" w:after="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C859F0"/>
    <w:pPr>
      <w:keepNext/>
      <w:keepLines/>
      <w:numPr>
        <w:ilvl w:val="6"/>
        <w:numId w:val="1"/>
      </w:numPr>
      <w:spacing w:before="40" w:after="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C859F0"/>
    <w:pPr>
      <w:keepNext/>
      <w:keepLines/>
      <w:numPr>
        <w:ilvl w:val="7"/>
        <w:numId w:val="1"/>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59F0"/>
    <w:pPr>
      <w:keepNext/>
      <w:keepLines/>
      <w:numPr>
        <w:ilvl w:val="8"/>
        <w:numId w:val="1"/>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D34E1"/>
    <w:pPr>
      <w:tabs>
        <w:tab w:val="center" w:pos="4513"/>
        <w:tab w:val="right" w:pos="9026"/>
      </w:tabs>
      <w:spacing w:after="0" w:line="240" w:lineRule="auto"/>
    </w:pPr>
  </w:style>
  <w:style w:type="character" w:styleId="HeaderChar" w:customStyle="1">
    <w:name w:val="Header Char"/>
    <w:basedOn w:val="DefaultParagraphFont"/>
    <w:link w:val="Header"/>
    <w:uiPriority w:val="99"/>
    <w:rsid w:val="009D34E1"/>
  </w:style>
  <w:style w:type="paragraph" w:styleId="Footer">
    <w:name w:val="footer"/>
    <w:basedOn w:val="Normal"/>
    <w:link w:val="FooterChar"/>
    <w:uiPriority w:val="99"/>
    <w:unhideWhenUsed/>
    <w:rsid w:val="009D34E1"/>
    <w:pPr>
      <w:tabs>
        <w:tab w:val="center" w:pos="4513"/>
        <w:tab w:val="right" w:pos="9026"/>
      </w:tabs>
      <w:spacing w:after="0" w:line="240" w:lineRule="auto"/>
    </w:pPr>
  </w:style>
  <w:style w:type="character" w:styleId="FooterChar" w:customStyle="1">
    <w:name w:val="Footer Char"/>
    <w:basedOn w:val="DefaultParagraphFont"/>
    <w:link w:val="Footer"/>
    <w:uiPriority w:val="99"/>
    <w:rsid w:val="009D34E1"/>
  </w:style>
  <w:style w:type="paragraph" w:styleId="BodyText">
    <w:name w:val="Body Text"/>
    <w:basedOn w:val="Normal"/>
    <w:link w:val="BodyTextChar"/>
    <w:uiPriority w:val="1"/>
    <w:qFormat/>
    <w:rsid w:val="009D34E1"/>
    <w:pPr>
      <w:widowControl w:val="0"/>
      <w:autoSpaceDE w:val="0"/>
      <w:autoSpaceDN w:val="0"/>
      <w:spacing w:after="0" w:line="240" w:lineRule="auto"/>
    </w:pPr>
    <w:rPr>
      <w:rFonts w:ascii="Lucida Sans" w:hAnsi="Lucida Sans" w:eastAsia="Lucida Sans" w:cs="Lucida Sans"/>
      <w:sz w:val="12"/>
      <w:szCs w:val="12"/>
      <w:lang w:val="en-US"/>
    </w:rPr>
  </w:style>
  <w:style w:type="character" w:styleId="BodyTextChar" w:customStyle="1">
    <w:name w:val="Body Text Char"/>
    <w:basedOn w:val="DefaultParagraphFont"/>
    <w:link w:val="BodyText"/>
    <w:uiPriority w:val="1"/>
    <w:rsid w:val="009D34E1"/>
    <w:rPr>
      <w:rFonts w:ascii="Lucida Sans" w:hAnsi="Lucida Sans" w:eastAsia="Lucida Sans" w:cs="Lucida Sans"/>
      <w:sz w:val="12"/>
      <w:szCs w:val="12"/>
      <w:lang w:val="en-US"/>
    </w:rPr>
  </w:style>
  <w:style w:type="paragraph" w:styleId="Title">
    <w:name w:val="Title"/>
    <w:basedOn w:val="Normal"/>
    <w:link w:val="TitleChar"/>
    <w:uiPriority w:val="10"/>
    <w:qFormat/>
    <w:rsid w:val="009D34E1"/>
    <w:pPr>
      <w:widowControl w:val="0"/>
      <w:autoSpaceDE w:val="0"/>
      <w:autoSpaceDN w:val="0"/>
      <w:spacing w:before="61" w:after="0" w:line="274" w:lineRule="exact"/>
      <w:ind w:left="162" w:right="162"/>
      <w:jc w:val="center"/>
    </w:pPr>
    <w:rPr>
      <w:rFonts w:ascii="Arial" w:hAnsi="Arial" w:eastAsia="Arial" w:cs="Arial"/>
      <w:b/>
      <w:bCs/>
      <w:sz w:val="24"/>
      <w:szCs w:val="24"/>
      <w:lang w:val="en-US"/>
    </w:rPr>
  </w:style>
  <w:style w:type="character" w:styleId="TitleChar" w:customStyle="1">
    <w:name w:val="Title Char"/>
    <w:basedOn w:val="DefaultParagraphFont"/>
    <w:link w:val="Title"/>
    <w:uiPriority w:val="10"/>
    <w:rsid w:val="009D34E1"/>
    <w:rPr>
      <w:rFonts w:ascii="Arial" w:hAnsi="Arial" w:eastAsia="Arial" w:cs="Arial"/>
      <w:b/>
      <w:bCs/>
      <w:sz w:val="24"/>
      <w:szCs w:val="24"/>
      <w:lang w:val="en-US"/>
    </w:rPr>
  </w:style>
  <w:style w:type="table" w:styleId="TableGrid">
    <w:name w:val="Table Grid"/>
    <w:basedOn w:val="TableNormal"/>
    <w:uiPriority w:val="59"/>
    <w:rsid w:val="00C859F0"/>
    <w:pPr>
      <w:spacing w:after="0" w:line="240" w:lineRule="auto"/>
    </w:pPr>
    <w:rPr>
      <w:rFonts w:ascii="Trebuchet MS" w:hAnsi="Trebuchet MS"/>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1Char" w:customStyle="1">
    <w:name w:val="Heading 1 Char"/>
    <w:basedOn w:val="DefaultParagraphFont"/>
    <w:link w:val="Heading1"/>
    <w:uiPriority w:val="9"/>
    <w:rsid w:val="00C859F0"/>
    <w:rPr>
      <w:rFonts w:asciiTheme="majorHAnsi" w:hAnsiTheme="majorHAnsi" w:eastAsiaTheme="majorEastAsia" w:cstheme="majorBidi"/>
      <w:color w:val="28A9E0"/>
      <w:sz w:val="32"/>
      <w:szCs w:val="32"/>
    </w:rPr>
  </w:style>
  <w:style w:type="character" w:styleId="Heading2Char" w:customStyle="1">
    <w:name w:val="Heading 2 Char"/>
    <w:basedOn w:val="DefaultParagraphFont"/>
    <w:link w:val="Heading2"/>
    <w:uiPriority w:val="9"/>
    <w:rsid w:val="00C859F0"/>
    <w:rPr>
      <w:rFonts w:eastAsiaTheme="majorEastAsia" w:cstheme="majorBidi"/>
      <w:b/>
      <w:color w:val="28A9E0"/>
      <w:szCs w:val="26"/>
    </w:rPr>
  </w:style>
  <w:style w:type="character" w:styleId="Heading3Char" w:customStyle="1">
    <w:name w:val="Heading 3 Char"/>
    <w:basedOn w:val="DefaultParagraphFont"/>
    <w:link w:val="Heading3"/>
    <w:uiPriority w:val="9"/>
    <w:rsid w:val="00C859F0"/>
    <w:rPr>
      <w:rFonts w:asciiTheme="majorHAnsi" w:hAnsiTheme="majorHAnsi" w:eastAsiaTheme="majorEastAsia" w:cstheme="majorBidi"/>
      <w:b/>
      <w:i/>
      <w:szCs w:val="24"/>
    </w:rPr>
  </w:style>
  <w:style w:type="character" w:styleId="Heading4Char" w:customStyle="1">
    <w:name w:val="Heading 4 Char"/>
    <w:basedOn w:val="DefaultParagraphFont"/>
    <w:link w:val="Heading4"/>
    <w:uiPriority w:val="9"/>
    <w:rsid w:val="00C859F0"/>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C859F0"/>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C859F0"/>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semiHidden/>
    <w:rsid w:val="00C859F0"/>
    <w:rPr>
      <w:rFonts w:asciiTheme="majorHAnsi" w:hAnsiTheme="majorHAnsi" w:eastAsiaTheme="majorEastAsia" w:cstheme="majorBidi"/>
      <w:i/>
      <w:iCs/>
      <w:color w:val="1F3763" w:themeColor="accent1" w:themeShade="7F"/>
    </w:rPr>
  </w:style>
  <w:style w:type="character" w:styleId="Heading8Char" w:customStyle="1">
    <w:name w:val="Heading 8 Char"/>
    <w:basedOn w:val="DefaultParagraphFont"/>
    <w:link w:val="Heading8"/>
    <w:uiPriority w:val="9"/>
    <w:semiHidden/>
    <w:rsid w:val="00C859F0"/>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C859F0"/>
    <w:rPr>
      <w:rFonts w:asciiTheme="majorHAnsi" w:hAnsiTheme="majorHAnsi" w:eastAsiaTheme="majorEastAsia" w:cstheme="majorBidi"/>
      <w:i/>
      <w:iCs/>
      <w:color w:val="272727" w:themeColor="text1" w:themeTint="D8"/>
      <w:sz w:val="21"/>
      <w:szCs w:val="21"/>
    </w:rPr>
  </w:style>
  <w:style w:type="paragraph" w:styleId="ListParagraph">
    <w:name w:val="List Paragraph"/>
    <w:basedOn w:val="Normal"/>
    <w:link w:val="ListParagraphChar"/>
    <w:uiPriority w:val="34"/>
    <w:qFormat/>
    <w:rsid w:val="00C859F0"/>
    <w:pPr>
      <w:ind w:left="720"/>
      <w:contextualSpacing/>
    </w:pPr>
  </w:style>
  <w:style w:type="character" w:styleId="Hyperlink">
    <w:name w:val="Hyperlink"/>
    <w:basedOn w:val="DefaultParagraphFont"/>
    <w:uiPriority w:val="99"/>
    <w:unhideWhenUsed/>
    <w:rsid w:val="00C859F0"/>
    <w:rPr>
      <w:color w:val="0563C1" w:themeColor="hyperlink"/>
      <w:u w:val="single"/>
    </w:rPr>
  </w:style>
  <w:style w:type="character" w:styleId="UnresolvedMention">
    <w:name w:val="Unresolved Mention"/>
    <w:basedOn w:val="DefaultParagraphFont"/>
    <w:uiPriority w:val="99"/>
    <w:semiHidden/>
    <w:unhideWhenUsed/>
    <w:rsid w:val="00C859F0"/>
    <w:rPr>
      <w:color w:val="605E5C"/>
      <w:shd w:val="clear" w:color="auto" w:fill="E1DFDD"/>
    </w:rPr>
  </w:style>
  <w:style w:type="paragraph" w:styleId="TOCHeading">
    <w:name w:val="TOC Heading"/>
    <w:basedOn w:val="Heading1"/>
    <w:next w:val="Normal"/>
    <w:uiPriority w:val="39"/>
    <w:unhideWhenUsed/>
    <w:qFormat/>
    <w:rsid w:val="00C859F0"/>
    <w:pPr>
      <w:outlineLvl w:val="9"/>
    </w:pPr>
    <w:rPr>
      <w:b/>
      <w:color w:val="2F5496" w:themeColor="accent1" w:themeShade="BF"/>
      <w:lang w:val="en-US"/>
    </w:rPr>
  </w:style>
  <w:style w:type="paragraph" w:styleId="TOC1">
    <w:name w:val="toc 1"/>
    <w:basedOn w:val="Normal"/>
    <w:next w:val="Normal"/>
    <w:autoRedefine/>
    <w:uiPriority w:val="39"/>
    <w:unhideWhenUsed/>
    <w:rsid w:val="00C859F0"/>
    <w:pPr>
      <w:spacing w:after="100"/>
    </w:pPr>
  </w:style>
  <w:style w:type="paragraph" w:styleId="TOC2">
    <w:name w:val="toc 2"/>
    <w:basedOn w:val="Normal"/>
    <w:next w:val="Normal"/>
    <w:autoRedefine/>
    <w:uiPriority w:val="39"/>
    <w:unhideWhenUsed/>
    <w:rsid w:val="00C859F0"/>
    <w:pPr>
      <w:spacing w:after="100"/>
      <w:ind w:left="220"/>
    </w:pPr>
  </w:style>
  <w:style w:type="paragraph" w:styleId="TOC3">
    <w:name w:val="toc 3"/>
    <w:basedOn w:val="Normal"/>
    <w:next w:val="Normal"/>
    <w:autoRedefine/>
    <w:uiPriority w:val="39"/>
    <w:unhideWhenUsed/>
    <w:rsid w:val="00C859F0"/>
    <w:pPr>
      <w:spacing w:after="100"/>
      <w:ind w:left="440"/>
    </w:pPr>
  </w:style>
  <w:style w:type="character" w:styleId="FollowedHyperlink">
    <w:name w:val="FollowedHyperlink"/>
    <w:basedOn w:val="DefaultParagraphFont"/>
    <w:uiPriority w:val="99"/>
    <w:semiHidden/>
    <w:unhideWhenUsed/>
    <w:rsid w:val="00C859F0"/>
    <w:rPr>
      <w:color w:val="954F72" w:themeColor="followedHyperlink"/>
      <w:u w:val="single"/>
    </w:rPr>
  </w:style>
  <w:style w:type="character" w:styleId="ListParagraphChar" w:customStyle="1">
    <w:name w:val="List Paragraph Char"/>
    <w:basedOn w:val="DefaultParagraphFont"/>
    <w:link w:val="ListParagraph"/>
    <w:uiPriority w:val="34"/>
    <w:rsid w:val="00C859F0"/>
  </w:style>
  <w:style w:type="paragraph" w:styleId="Default" w:customStyle="1">
    <w:name w:val="Default"/>
    <w:rsid w:val="00DA38F9"/>
    <w:pPr>
      <w:autoSpaceDE w:val="0"/>
      <w:autoSpaceDN w:val="0"/>
      <w:adjustRightInd w:val="0"/>
      <w:spacing w:after="0" w:line="240" w:lineRule="auto"/>
    </w:pPr>
    <w:rPr>
      <w:rFonts w:ascii="Arial" w:hAnsi="Arial" w:eastAsia="Calibri" w:cs="Arial"/>
      <w:color w:val="000000"/>
      <w:sz w:val="24"/>
      <w:szCs w:val="24"/>
      <w:lang w:eastAsia="en-GB"/>
    </w:rPr>
  </w:style>
  <w:style w:type="paragraph" w:styleId="NoSpacing">
    <w:name w:val="No Spacing"/>
    <w:uiPriority w:val="1"/>
    <w:qFormat/>
    <w:rsid w:val="00DA38F9"/>
    <w:pPr>
      <w:spacing w:after="0" w:line="240" w:lineRule="auto"/>
    </w:pPr>
    <w:rPr>
      <w:rFonts w:ascii="Calibri" w:hAnsi="Calibri" w:eastAsia="Calibri" w:cs="Times New Roman"/>
    </w:rPr>
  </w:style>
  <w:style w:type="character" w:styleId="CommentReference">
    <w:name w:val="Comment Reference"/>
    <w:uiPriority w:val="99"/>
    <w:semiHidden/>
    <w:unhideWhenUsed/>
    <w:rsid w:val="00DA38F9"/>
    <w:rPr>
      <w:sz w:val="16"/>
      <w:szCs w:val="16"/>
    </w:rPr>
  </w:style>
  <w:style w:type="paragraph" w:styleId="CommentText">
    <w:name w:val="Comment Text"/>
    <w:basedOn w:val="Normal"/>
    <w:link w:val="CommentTextChar"/>
    <w:uiPriority w:val="99"/>
    <w:semiHidden/>
    <w:unhideWhenUsed/>
    <w:rsid w:val="00DA38F9"/>
    <w:pPr>
      <w:spacing w:after="200" w:line="276" w:lineRule="auto"/>
    </w:pPr>
    <w:rPr>
      <w:rFonts w:ascii="Calibri" w:hAnsi="Calibri" w:eastAsia="Calibri" w:cs="Times New Roman"/>
      <w:sz w:val="20"/>
      <w:szCs w:val="20"/>
    </w:rPr>
  </w:style>
  <w:style w:type="character" w:styleId="CommentTextChar" w:customStyle="1">
    <w:name w:val="Comment Text Char"/>
    <w:basedOn w:val="DefaultParagraphFont"/>
    <w:link w:val="CommentText"/>
    <w:uiPriority w:val="99"/>
    <w:semiHidden/>
    <w:rsid w:val="00DA38F9"/>
    <w:rPr>
      <w:rFonts w:ascii="Calibri" w:hAnsi="Calibri" w:eastAsia="Calibri" w:cs="Times New Roman"/>
      <w:sz w:val="20"/>
      <w:szCs w:val="20"/>
    </w:rPr>
  </w:style>
  <w:style w:type="paragraph" w:styleId="CommentSubject">
    <w:name w:val="Comment Subject"/>
    <w:basedOn w:val="CommentText"/>
    <w:next w:val="CommentText"/>
    <w:link w:val="CommentSubjectChar"/>
    <w:uiPriority w:val="99"/>
    <w:semiHidden/>
    <w:unhideWhenUsed/>
    <w:rsid w:val="00DA38F9"/>
    <w:rPr>
      <w:b/>
      <w:bCs/>
    </w:rPr>
  </w:style>
  <w:style w:type="character" w:styleId="CommentSubjectChar" w:customStyle="1">
    <w:name w:val="Comment Subject Char"/>
    <w:basedOn w:val="CommentTextChar"/>
    <w:link w:val="CommentSubject"/>
    <w:uiPriority w:val="99"/>
    <w:semiHidden/>
    <w:rsid w:val="00DA38F9"/>
    <w:rPr>
      <w:rFonts w:ascii="Calibri" w:hAnsi="Calibri" w:eastAsia="Calibri" w:cs="Times New Roman"/>
      <w:b/>
      <w:bCs/>
      <w:sz w:val="20"/>
      <w:szCs w:val="20"/>
    </w:rPr>
  </w:style>
  <w:style w:type="paragraph" w:styleId="BalloonText">
    <w:name w:val="Balloon Text"/>
    <w:basedOn w:val="Normal"/>
    <w:link w:val="BalloonTextChar"/>
    <w:uiPriority w:val="99"/>
    <w:semiHidden/>
    <w:unhideWhenUsed/>
    <w:rsid w:val="00DA38F9"/>
    <w:pPr>
      <w:spacing w:after="0" w:line="240" w:lineRule="auto"/>
    </w:pPr>
    <w:rPr>
      <w:rFonts w:ascii="Tahoma" w:hAnsi="Tahoma" w:eastAsia="Calibri" w:cs="Tahoma"/>
      <w:sz w:val="16"/>
      <w:szCs w:val="16"/>
    </w:rPr>
  </w:style>
  <w:style w:type="character" w:styleId="BalloonTextChar" w:customStyle="1">
    <w:name w:val="Balloon Text Char"/>
    <w:basedOn w:val="DefaultParagraphFont"/>
    <w:link w:val="BalloonText"/>
    <w:uiPriority w:val="99"/>
    <w:semiHidden/>
    <w:rsid w:val="00DA38F9"/>
    <w:rPr>
      <w:rFonts w:ascii="Tahoma" w:hAnsi="Tahoma" w:eastAsia="Calibri" w:cs="Tahoma"/>
      <w:sz w:val="16"/>
      <w:szCs w:val="16"/>
    </w:rPr>
  </w:style>
  <w:style w:type="paragraph" w:styleId="Revision">
    <w:name w:val="Revision"/>
    <w:hidden/>
    <w:uiPriority w:val="99"/>
    <w:semiHidden/>
    <w:rsid w:val="00DA38F9"/>
    <w:pPr>
      <w:spacing w:after="0" w:line="240" w:lineRule="auto"/>
    </w:pPr>
    <w:rPr>
      <w:rFonts w:ascii="Calibri" w:hAnsi="Calibri" w:eastAsia="Calibri" w:cs="Times New Roman"/>
    </w:rPr>
  </w:style>
  <w:style w:type="paragraph" w:styleId="NormalWeb">
    <w:name w:val="Normal (Web)"/>
    <w:basedOn w:val="Normal"/>
    <w:uiPriority w:val="99"/>
    <w:unhideWhenUsed/>
    <w:rsid w:val="00DA38F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ocID" w:customStyle="1">
    <w:name w:val="DocID"/>
    <w:basedOn w:val="Footer"/>
    <w:next w:val="Footer"/>
    <w:link w:val="DocIDChar"/>
    <w:rsid w:val="00DA38F9"/>
    <w:pPr>
      <w:tabs>
        <w:tab w:val="clear" w:pos="4513"/>
        <w:tab w:val="clear" w:pos="9026"/>
      </w:tabs>
    </w:pPr>
    <w:rPr>
      <w:rFonts w:ascii="Trebuchet MS" w:hAnsi="Trebuchet MS" w:eastAsia="Times New Roman" w:cs="Times New Roman"/>
      <w:sz w:val="16"/>
      <w:szCs w:val="20"/>
      <w:lang w:eastAsia="en-GB"/>
    </w:rPr>
  </w:style>
  <w:style w:type="character" w:styleId="DocIDChar" w:customStyle="1">
    <w:name w:val="DocID Char"/>
    <w:link w:val="DocID"/>
    <w:rsid w:val="00DA38F9"/>
    <w:rPr>
      <w:rFonts w:ascii="Trebuchet MS" w:hAnsi="Trebuchet MS" w:eastAsia="Times New Roman" w:cs="Times New Roman"/>
      <w:sz w:val="16"/>
      <w:szCs w:val="20"/>
      <w:lang w:val="en-GB" w:eastAsia="en-GB"/>
    </w:rPr>
  </w:style>
  <w:style w:type="paragraph" w:styleId="FootnoteText">
    <w:name w:val="footnote text"/>
    <w:basedOn w:val="Normal"/>
    <w:link w:val="FootnoteTextChar"/>
    <w:uiPriority w:val="99"/>
    <w:semiHidden/>
    <w:unhideWhenUsed/>
    <w:rsid w:val="00DA38F9"/>
    <w:pPr>
      <w:spacing w:after="200" w:line="276" w:lineRule="auto"/>
    </w:pPr>
    <w:rPr>
      <w:rFonts w:ascii="Calibri" w:hAnsi="Calibri" w:eastAsia="Calibri" w:cs="Times New Roman"/>
      <w:sz w:val="20"/>
      <w:szCs w:val="20"/>
    </w:rPr>
  </w:style>
  <w:style w:type="character" w:styleId="FootnoteTextChar" w:customStyle="1">
    <w:name w:val="Footnote Text Char"/>
    <w:basedOn w:val="DefaultParagraphFont"/>
    <w:link w:val="FootnoteText"/>
    <w:uiPriority w:val="99"/>
    <w:semiHidden/>
    <w:rsid w:val="00DA38F9"/>
    <w:rPr>
      <w:rFonts w:ascii="Calibri" w:hAnsi="Calibri" w:eastAsia="Calibri" w:cs="Times New Roman"/>
      <w:sz w:val="20"/>
      <w:szCs w:val="20"/>
    </w:rPr>
  </w:style>
  <w:style w:type="character" w:styleId="FootnoteReference">
    <w:name w:val="footnote reference"/>
    <w:uiPriority w:val="99"/>
    <w:semiHidden/>
    <w:unhideWhenUsed/>
    <w:rsid w:val="00DA38F9"/>
    <w:rPr>
      <w:vertAlign w:val="superscript"/>
    </w:rPr>
  </w:style>
  <w:style w:type="character" w:styleId="cf01" w:customStyle="1">
    <w:name w:val="cf01"/>
    <w:rsid w:val="00DA38F9"/>
    <w:rPr>
      <w:rFonts w:hint="default" w:ascii="Segoe UI" w:hAnsi="Segoe UI" w:cs="Segoe UI"/>
      <w:sz w:val="18"/>
      <w:szCs w:val="18"/>
    </w:rPr>
  </w:style>
  <w:style w:type="paragraph" w:styleId="Bullet1" w:customStyle="1">
    <w:name w:val="Bullet 1"/>
    <w:basedOn w:val="Normal"/>
    <w:uiPriority w:val="29"/>
    <w:qFormat/>
    <w:rsid w:val="008606E3"/>
    <w:pPr>
      <w:numPr>
        <w:numId w:val="46"/>
      </w:numPr>
      <w:tabs>
        <w:tab w:val="clear" w:pos="720"/>
      </w:tabs>
      <w:spacing w:after="240" w:line="240" w:lineRule="auto"/>
      <w:ind w:left="1440" w:hanging="360"/>
      <w:jc w:val="both"/>
    </w:pPr>
    <w:rPr>
      <w:rFonts w:ascii="Trebuchet MS" w:hAnsi="Trebuchet MS" w:eastAsia="Calibri" w:cs="Times New Roman"/>
      <w:sz w:val="20"/>
    </w:rPr>
  </w:style>
  <w:style w:type="paragraph" w:styleId="Bullet2" w:customStyle="1">
    <w:name w:val="Bullet 2"/>
    <w:basedOn w:val="Normal"/>
    <w:uiPriority w:val="29"/>
    <w:qFormat/>
    <w:rsid w:val="008606E3"/>
    <w:pPr>
      <w:numPr>
        <w:ilvl w:val="1"/>
        <w:numId w:val="46"/>
      </w:numPr>
      <w:tabs>
        <w:tab w:val="clear" w:pos="1440"/>
      </w:tabs>
      <w:spacing w:after="240" w:line="240" w:lineRule="auto"/>
      <w:ind w:left="2160" w:hanging="360"/>
      <w:contextualSpacing/>
      <w:jc w:val="both"/>
    </w:pPr>
    <w:rPr>
      <w:rFonts w:ascii="Trebuchet MS" w:hAnsi="Trebuchet MS" w:eastAsia="Calibri" w:cs="Times New Roman"/>
      <w:sz w:val="20"/>
    </w:rPr>
  </w:style>
  <w:style w:type="paragraph" w:styleId="Bullet3" w:customStyle="1">
    <w:name w:val="Bullet 3"/>
    <w:basedOn w:val="Normal"/>
    <w:uiPriority w:val="29"/>
    <w:qFormat/>
    <w:rsid w:val="008606E3"/>
    <w:pPr>
      <w:numPr>
        <w:ilvl w:val="2"/>
        <w:numId w:val="46"/>
      </w:numPr>
      <w:tabs>
        <w:tab w:val="clear" w:pos="2160"/>
      </w:tabs>
      <w:spacing w:after="240" w:line="240" w:lineRule="auto"/>
      <w:ind w:left="2880" w:hanging="360"/>
      <w:jc w:val="both"/>
    </w:pPr>
    <w:rPr>
      <w:rFonts w:ascii="Trebuchet MS" w:hAnsi="Trebuchet MS" w:eastAsia="Calibri" w:cs="Times New Roman"/>
      <w:sz w:val="20"/>
    </w:rPr>
  </w:style>
  <w:style w:type="numbering" w:styleId="Bullets" w:customStyle="1">
    <w:name w:val="Bullets"/>
    <w:uiPriority w:val="99"/>
    <w:rsid w:val="008606E3"/>
    <w:pPr>
      <w:numPr>
        <w:numId w:val="46"/>
      </w:numPr>
    </w:pPr>
  </w:style>
  <w:style w:type="paragraph" w:styleId="BodyText2">
    <w:name w:val="Body Text 2"/>
    <w:basedOn w:val="Normal"/>
    <w:link w:val="BodyText2Char"/>
    <w:uiPriority w:val="99"/>
    <w:unhideWhenUsed/>
    <w:rsid w:val="008606E3"/>
    <w:pPr>
      <w:spacing w:after="120" w:line="480" w:lineRule="auto"/>
    </w:pPr>
    <w:rPr>
      <w:rFonts w:ascii="Trebuchet MS" w:hAnsi="Trebuchet MS" w:eastAsia="Calibri" w:cs="Times New Roman"/>
    </w:rPr>
  </w:style>
  <w:style w:type="character" w:styleId="BodyText2Char" w:customStyle="1">
    <w:name w:val="Body Text 2 Char"/>
    <w:basedOn w:val="DefaultParagraphFont"/>
    <w:link w:val="BodyText2"/>
    <w:uiPriority w:val="99"/>
    <w:rsid w:val="008606E3"/>
    <w:rPr>
      <w:rFonts w:ascii="Trebuchet MS" w:hAnsi="Trebuchet MS" w:eastAsia="Calibri" w:cs="Times New Roman"/>
    </w:rPr>
  </w:style>
  <w:style w:type="paragraph" w:styleId="HeadingLevel1" w:customStyle="1">
    <w:name w:val="Heading Level 1"/>
    <w:basedOn w:val="Normal"/>
    <w:next w:val="Normal"/>
    <w:uiPriority w:val="9"/>
    <w:qFormat/>
    <w:rsid w:val="008606E3"/>
    <w:pPr>
      <w:keepNext/>
      <w:keepLines/>
      <w:numPr>
        <w:numId w:val="47"/>
      </w:numPr>
      <w:tabs>
        <w:tab w:val="clear" w:pos="720"/>
      </w:tabs>
      <w:spacing w:after="240" w:line="240" w:lineRule="auto"/>
      <w:ind w:hanging="360"/>
      <w:jc w:val="both"/>
      <w:outlineLvl w:val="0"/>
    </w:pPr>
    <w:rPr>
      <w:rFonts w:ascii="Trebuchet MS" w:hAnsi="Trebuchet MS" w:eastAsia="Calibri" w:cs="Times New Roman"/>
      <w:b/>
      <w:sz w:val="24"/>
    </w:rPr>
  </w:style>
  <w:style w:type="paragraph" w:styleId="HeadingLevel2" w:customStyle="1">
    <w:name w:val="Heading Level 2"/>
    <w:basedOn w:val="Normal"/>
    <w:next w:val="BodyText2"/>
    <w:uiPriority w:val="9"/>
    <w:qFormat/>
    <w:rsid w:val="008606E3"/>
    <w:pPr>
      <w:numPr>
        <w:ilvl w:val="1"/>
        <w:numId w:val="47"/>
      </w:numPr>
      <w:tabs>
        <w:tab w:val="clear" w:pos="720"/>
      </w:tabs>
      <w:spacing w:after="240" w:line="240" w:lineRule="auto"/>
      <w:ind w:left="1440" w:hanging="360"/>
      <w:jc w:val="both"/>
      <w:outlineLvl w:val="1"/>
    </w:pPr>
    <w:rPr>
      <w:rFonts w:ascii="Trebuchet MS" w:hAnsi="Trebuchet MS" w:eastAsia="Calibri" w:cs="Times New Roman"/>
      <w:sz w:val="20"/>
    </w:rPr>
  </w:style>
  <w:style w:type="paragraph" w:styleId="HeadingLevel3" w:customStyle="1">
    <w:name w:val="Heading Level 3"/>
    <w:basedOn w:val="Normal"/>
    <w:uiPriority w:val="9"/>
    <w:qFormat/>
    <w:rsid w:val="008606E3"/>
    <w:pPr>
      <w:numPr>
        <w:ilvl w:val="2"/>
        <w:numId w:val="47"/>
      </w:numPr>
      <w:tabs>
        <w:tab w:val="clear" w:pos="1440"/>
      </w:tabs>
      <w:spacing w:after="240" w:line="240" w:lineRule="auto"/>
      <w:ind w:left="2160" w:hanging="360"/>
      <w:jc w:val="both"/>
      <w:outlineLvl w:val="2"/>
    </w:pPr>
    <w:rPr>
      <w:rFonts w:ascii="Trebuchet MS" w:hAnsi="Trebuchet MS" w:eastAsia="Calibri" w:cs="Times New Roman"/>
      <w:sz w:val="20"/>
    </w:rPr>
  </w:style>
  <w:style w:type="paragraph" w:styleId="HeadingLevel4" w:customStyle="1">
    <w:name w:val="Heading Level 4"/>
    <w:basedOn w:val="Normal"/>
    <w:next w:val="Normal"/>
    <w:uiPriority w:val="9"/>
    <w:qFormat/>
    <w:rsid w:val="008606E3"/>
    <w:pPr>
      <w:numPr>
        <w:ilvl w:val="3"/>
        <w:numId w:val="47"/>
      </w:numPr>
      <w:tabs>
        <w:tab w:val="clear" w:pos="3238"/>
      </w:tabs>
      <w:spacing w:after="240" w:line="240" w:lineRule="auto"/>
      <w:ind w:left="2880" w:hanging="360"/>
      <w:jc w:val="both"/>
      <w:outlineLvl w:val="3"/>
    </w:pPr>
    <w:rPr>
      <w:rFonts w:ascii="Trebuchet MS" w:hAnsi="Trebuchet MS" w:eastAsia="Calibri" w:cs="Times New Roman"/>
      <w:sz w:val="20"/>
    </w:rPr>
  </w:style>
  <w:style w:type="paragraph" w:styleId="HeadingLevel5" w:customStyle="1">
    <w:name w:val="Heading Level 5"/>
    <w:basedOn w:val="Normal"/>
    <w:next w:val="Normal"/>
    <w:uiPriority w:val="9"/>
    <w:qFormat/>
    <w:rsid w:val="008606E3"/>
    <w:pPr>
      <w:numPr>
        <w:ilvl w:val="4"/>
        <w:numId w:val="47"/>
      </w:numPr>
      <w:tabs>
        <w:tab w:val="clear" w:pos="3958"/>
      </w:tabs>
      <w:spacing w:after="240" w:line="240" w:lineRule="auto"/>
      <w:ind w:left="3600" w:hanging="360"/>
      <w:jc w:val="both"/>
      <w:outlineLvl w:val="4"/>
    </w:pPr>
    <w:rPr>
      <w:rFonts w:ascii="Trebuchet MS" w:hAnsi="Trebuchet MS" w:eastAsia="Calibri" w:cs="Times New Roman"/>
      <w:sz w:val="20"/>
    </w:rPr>
  </w:style>
  <w:style w:type="numbering" w:styleId="HeadingNumbering" w:customStyle="1">
    <w:name w:val="Heading Numbering"/>
    <w:uiPriority w:val="99"/>
    <w:rsid w:val="008606E3"/>
    <w:pPr>
      <w:numPr>
        <w:numId w:val="47"/>
      </w:numPr>
    </w:pPr>
  </w:style>
  <w:style w:type="paragraph" w:styleId="BodyText1" w:customStyle="1">
    <w:name w:val="Body Text 1"/>
    <w:basedOn w:val="Normal"/>
    <w:link w:val="BodyText1Char"/>
    <w:uiPriority w:val="2"/>
    <w:qFormat/>
    <w:rsid w:val="008606E3"/>
    <w:pPr>
      <w:spacing w:after="240" w:line="240" w:lineRule="auto"/>
      <w:ind w:left="720"/>
      <w:jc w:val="both"/>
    </w:pPr>
    <w:rPr>
      <w:rFonts w:ascii="Trebuchet MS" w:hAnsi="Trebuchet MS" w:eastAsia="Calibri" w:cs="Times New Roman"/>
      <w:sz w:val="20"/>
      <w:szCs w:val="20"/>
    </w:rPr>
  </w:style>
  <w:style w:type="character" w:styleId="BodyText1Char" w:customStyle="1">
    <w:name w:val="Body Text 1 Char"/>
    <w:link w:val="BodyText1"/>
    <w:uiPriority w:val="2"/>
    <w:rsid w:val="008606E3"/>
    <w:rPr>
      <w:rFonts w:ascii="Trebuchet MS" w:hAnsi="Trebuchet MS" w:eastAsia="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hyperlink" Target="https://www.gedneychurchendprimary.org/page/?title=School+Uniform&amp;pid=37" TargetMode="External" Id="R3531323455504862" /><Relationship Type="http://schemas.openxmlformats.org/officeDocument/2006/relationships/image" Target="/media/image5.png" Id="rId1263623701" /></Relationships>
</file>

<file path=word/_rels/footer2.xml.rels><?xml version="1.0" encoding="UTF-8" standalone="yes"?>
<Relationships xmlns="http://schemas.openxmlformats.org/package/2006/relationships"><Relationship Id="rId1" Type="http://schemas.openxmlformats.org/officeDocument/2006/relationships/hyperlink" Target="http://www.voyage-education.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nathan.Jackson\OneDrive%20-%20The%20Boston%20Witham%20Academies%20Federation\Downloads\Voyage%20Letter%20Head%20-%20NEW.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5201A75CD52A409E2D7A42F9DE9E09" ma:contentTypeVersion="4" ma:contentTypeDescription="Create a new document." ma:contentTypeScope="" ma:versionID="77e5850a7d18d92323424aac7676265a">
  <xsd:schema xmlns:xsd="http://www.w3.org/2001/XMLSchema" xmlns:xs="http://www.w3.org/2001/XMLSchema" xmlns:p="http://schemas.microsoft.com/office/2006/metadata/properties" xmlns:ns2="a10e797b-0dc1-4ee2-aa13-34e1ccddf411" targetNamespace="http://schemas.microsoft.com/office/2006/metadata/properties" ma:root="true" ma:fieldsID="31cff500c89c68bdb0044106e4bafe14" ns2:_="">
    <xsd:import namespace="a10e797b-0dc1-4ee2-aa13-34e1ccddf41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0e797b-0dc1-4ee2-aa13-34e1ccddf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5BEBE6-4158-4BE5-9976-8ED860EA5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0e797b-0dc1-4ee2-aa13-34e1ccddf4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0DF994-582A-4041-BC16-C170A1665A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B76599-4C95-4B7E-B603-FD8E1DDADE73}">
  <ds:schemaRefs>
    <ds:schemaRef ds:uri="http://schemas.openxmlformats.org/officeDocument/2006/bibliography"/>
  </ds:schemaRefs>
</ds:datastoreItem>
</file>

<file path=customXml/itemProps4.xml><?xml version="1.0" encoding="utf-8"?>
<ds:datastoreItem xmlns:ds="http://schemas.openxmlformats.org/officeDocument/2006/customXml" ds:itemID="{3C328EB6-5C33-4CFD-85B1-EAC9BA478538}">
  <ds:schemaRefs>
    <ds:schemaRef ds:uri="http://schemas.microsoft.com/sharepoint/v3/contenttype/forms"/>
  </ds:schemaRefs>
</ds:datastoreItem>
</file>

<file path=docMetadata/LabelInfo.xml><?xml version="1.0" encoding="utf-8"?>
<clbl:labelList xmlns:clbl="http://schemas.microsoft.com/office/2020/mipLabelMetadata">
  <clbl:label id="{832bf3a1-c28d-421d-a631-4f5d2731d5e6}" enabled="1" method="Standard" siteId="{b378a54b-0c05-4470-8e0b-8c9edfbf73e1}"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Voyage Letter Head - NEW</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Jackson</dc:creator>
  <keywords/>
  <dc:description/>
  <lastModifiedBy>Tom Baxter</lastModifiedBy>
  <revision>19</revision>
  <lastPrinted>2023-07-05T09:41:00.0000000Z</lastPrinted>
  <dcterms:created xsi:type="dcterms:W3CDTF">2026-06-29T13:33:00.0000000Z</dcterms:created>
  <dcterms:modified xsi:type="dcterms:W3CDTF">2026-09-02T19:00:30.1964085Z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0x0101007F5201A75CD52A409E2D7A42F9DE9E09</vt:lpwstr>
  </property>
  <property fmtid="{D5CDD505-2E9C-101B-9397-08002B2CF9AE}" pid="3" name="MediaServiceImageTags">
    <vt:lpwstr/>
  </property>
</Properties>
</file>