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B01C3" w:rsidRDefault="00A6296B" w14:paraId="37DB0729" w14:textId="61ACA8E6"/>
    <w:p w:rsidR="00A6296B" w:rsidRDefault="00A6296B" w14:paraId="5428C064" w14:textId="77777777"/>
    <w:p w:rsidR="00A6296B" w:rsidRDefault="00A6296B" w14:paraId="00BB3566" w14:textId="77777777"/>
    <w:p w:rsidRPr="00A6296B" w:rsidR="00A6296B" w:rsidP="00A6296B" w:rsidRDefault="00A6296B" w14:paraId="706C9518" w14:textId="08C647BE">
      <w:pPr>
        <w:jc w:val="center"/>
        <w:rPr>
          <w:rFonts w:ascii="Tahoma" w:hAnsi="Tahoma" w:cs="Tahoma"/>
          <w:sz w:val="96"/>
          <w:szCs w:val="96"/>
        </w:rPr>
      </w:pPr>
      <w:r w:rsidRPr="7AFE1A4C" w:rsidR="428EE5AE">
        <w:rPr>
          <w:rFonts w:ascii="Tahoma" w:hAnsi="Tahoma" w:cs="Tahoma"/>
          <w:sz w:val="96"/>
          <w:szCs w:val="96"/>
        </w:rPr>
        <w:t>Gosberton Academy</w:t>
      </w:r>
    </w:p>
    <w:p w:rsidR="7AFE1A4C" w:rsidP="7AFE1A4C" w:rsidRDefault="7AFE1A4C" w14:paraId="746A55E2" w14:textId="61F0B75F">
      <w:pPr>
        <w:jc w:val="center"/>
        <w:rPr>
          <w:rFonts w:ascii="Tahoma" w:hAnsi="Tahoma" w:cs="Tahoma"/>
          <w:sz w:val="96"/>
          <w:szCs w:val="96"/>
        </w:rPr>
      </w:pPr>
    </w:p>
    <w:p w:rsidRPr="00A6296B" w:rsidR="00A6296B" w:rsidP="00A6296B" w:rsidRDefault="00A6296B" w14:paraId="7E16D677" w14:textId="3825AF9F">
      <w:pPr>
        <w:jc w:val="center"/>
        <w:rPr>
          <w:rFonts w:ascii="Tahoma" w:hAnsi="Tahoma" w:cs="Tahoma"/>
          <w:sz w:val="96"/>
          <w:szCs w:val="96"/>
        </w:rPr>
      </w:pPr>
      <w:r w:rsidRPr="00A6296B">
        <w:rPr>
          <w:rFonts w:ascii="Tahoma" w:hAnsi="Tahoma" w:cs="Tahoma"/>
          <w:sz w:val="96"/>
          <w:szCs w:val="96"/>
        </w:rPr>
        <w:t>Sports Premium Grant</w:t>
      </w:r>
    </w:p>
    <w:p w:rsidRPr="00A6296B" w:rsidR="00A6296B" w:rsidP="00A6296B" w:rsidRDefault="00A6296B" w14:paraId="3E240C43" w14:textId="435F7DF9">
      <w:pPr>
        <w:jc w:val="center"/>
        <w:rPr>
          <w:rFonts w:ascii="Tahoma" w:hAnsi="Tahoma" w:cs="Tahoma"/>
          <w:sz w:val="96"/>
          <w:szCs w:val="96"/>
        </w:rPr>
      </w:pPr>
      <w:r w:rsidRPr="00A6296B">
        <w:rPr>
          <w:rFonts w:ascii="Tahoma" w:hAnsi="Tahoma" w:cs="Tahoma"/>
          <w:sz w:val="96"/>
          <w:szCs w:val="96"/>
        </w:rPr>
        <w:t>2025/2026</w:t>
      </w:r>
    </w:p>
    <w:p w:rsidR="00A6296B" w:rsidP="00A6296B" w:rsidRDefault="00A6296B" w14:paraId="146B57D5" w14:textId="6E10B8C6">
      <w:pPr>
        <w:jc w:val="center"/>
        <w:rPr>
          <w:rFonts w:ascii="Tahoma" w:hAnsi="Tahoma" w:cs="Tahoma"/>
          <w:sz w:val="96"/>
          <w:szCs w:val="96"/>
        </w:rPr>
      </w:pPr>
      <w:r w:rsidRPr="00A6296B">
        <w:rPr>
          <w:rFonts w:ascii="Tahoma" w:hAnsi="Tahoma" w:cs="Tahoma"/>
          <w:sz w:val="96"/>
          <w:szCs w:val="96"/>
        </w:rPr>
        <w:t>Planning and Impact document</w:t>
      </w:r>
    </w:p>
    <w:p w:rsidR="00A6296B" w:rsidP="00A6296B" w:rsidRDefault="00A6296B" w14:paraId="374A10F0" w14:textId="77777777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1C48E40D" w14:textId="77777777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41C43838" w14:textId="47022BC1">
      <w:pPr>
        <w:jc w:val="center"/>
        <w:rPr>
          <w:rFonts w:ascii="Tahoma" w:hAnsi="Tahoma" w:cs="Tahoma"/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4B4C499" wp14:editId="286CE2EB">
            <wp:simplePos x="0" y="0"/>
            <wp:positionH relativeFrom="column">
              <wp:posOffset>1268891</wp:posOffset>
            </wp:positionH>
            <wp:positionV relativeFrom="paragraph">
              <wp:posOffset>1659217</wp:posOffset>
            </wp:positionV>
            <wp:extent cx="5909480" cy="4179243"/>
            <wp:effectExtent l="0" t="0" r="0" b="0"/>
            <wp:wrapThrough wrapText="bothSides">
              <wp:wrapPolygon edited="0">
                <wp:start x="0" y="0"/>
                <wp:lineTo x="0" y="21465"/>
                <wp:lineTo x="21516" y="21465"/>
                <wp:lineTo x="21516" y="0"/>
                <wp:lineTo x="0" y="0"/>
              </wp:wrapPolygon>
            </wp:wrapThrough>
            <wp:docPr id="1267290092" name="Picture 1" descr="Advice on Primary PE and Sport Premium - Association for Physical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vice on Primary PE and Sport Premium - Association for Physical Educ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480" cy="4179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96"/>
          <w:szCs w:val="96"/>
        </w:rPr>
        <w:t>Key Indicators for the Sports Premium Grant spending</w:t>
      </w:r>
    </w:p>
    <w:p w:rsidR="00A6296B" w:rsidP="00A6296B" w:rsidRDefault="00A6296B" w14:paraId="622DB1D2" w14:textId="65AB7CCD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72348082" w14:textId="1CA61881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31DC8B10" w14:textId="77777777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5E3F9BF4" w14:textId="4413CF3D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1C791188" w14:textId="77777777">
      <w:pPr>
        <w:jc w:val="center"/>
        <w:rPr>
          <w:rFonts w:ascii="Tahoma" w:hAnsi="Tahoma" w:cs="Tahoma"/>
          <w:sz w:val="96"/>
          <w:szCs w:val="96"/>
        </w:rPr>
      </w:pPr>
    </w:p>
    <w:p w:rsidR="00A6296B" w:rsidP="00A6296B" w:rsidRDefault="00A6296B" w14:paraId="52A90FC7" w14:textId="7C048594">
      <w:pPr>
        <w:jc w:val="center"/>
        <w:rPr>
          <w:rFonts w:ascii="Tahoma" w:hAnsi="Tahoma" w:cs="Tahoma"/>
          <w:sz w:val="96"/>
          <w:szCs w:val="96"/>
        </w:rPr>
      </w:pPr>
      <w:r>
        <w:rPr>
          <w:rFonts w:ascii="Tahoma" w:hAnsi="Tahoma" w:cs="Tahoma"/>
          <w:sz w:val="96"/>
          <w:szCs w:val="96"/>
        </w:rPr>
        <w:lastRenderedPageBreak/>
        <w:t>Reporting tool categories</w:t>
      </w:r>
    </w:p>
    <w:tbl>
      <w:tblPr>
        <w:tblW w:w="15311" w:type="dxa"/>
        <w:tblLook w:val="04A0" w:firstRow="1" w:lastRow="0" w:firstColumn="1" w:lastColumn="0" w:noHBand="0" w:noVBand="1"/>
      </w:tblPr>
      <w:tblGrid>
        <w:gridCol w:w="6988"/>
        <w:gridCol w:w="3922"/>
        <w:gridCol w:w="4401"/>
      </w:tblGrid>
      <w:tr w:rsidRPr="00FE2799" w:rsidR="00416AD2" w:rsidTr="48A6B353" w14:paraId="08F9A87E" w14:textId="77777777">
        <w:trPr>
          <w:trHeight w:val="380"/>
        </w:trPr>
        <w:tc>
          <w:tcPr>
            <w:tcW w:w="153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16AD2" w:rsidR="00416AD2" w:rsidP="00416AD2" w:rsidRDefault="00416AD2" w14:paraId="5A40F4BC" w14:textId="1DC3C9A5">
            <w:pPr>
              <w:tabs>
                <w:tab w:val="right" w:pos="4185"/>
              </w:tabs>
              <w:spacing w:after="0" w:line="240" w:lineRule="auto"/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</w:pPr>
            <w:r w:rsidRPr="00416AD2" w:rsidR="00416AD2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Allocation </w:t>
            </w:r>
            <w:r w:rsidRPr="00416AD2" w:rsidR="00416AD2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>total</w:t>
            </w:r>
            <w:r w:rsidR="00416AD2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 :</w:t>
            </w:r>
            <w:r w:rsidR="00416AD2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="1BD90103">
              <w:rPr>
                <w:rFonts w:ascii="Aptos Narrow" w:hAnsi="Aptos Narrow" w:eastAsia="Times New Roman" w:cs="Times New Roman"/>
                <w:b w:val="1"/>
                <w:bCs w:val="1"/>
                <w:color w:val="000000"/>
                <w:kern w:val="0"/>
                <w:lang w:eastAsia="en-GB"/>
                <w14:ligatures w14:val="none"/>
              </w:rPr>
              <w:t xml:space="preserve">£17150</w:t>
            </w:r>
          </w:p>
        </w:tc>
      </w:tr>
      <w:tr w:rsidRPr="00FE2799" w:rsidR="00FE2799" w:rsidTr="48A6B353" w14:paraId="361DF9F5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416AD2" w:rsidR="00FE2799" w:rsidP="00FE2799" w:rsidRDefault="00FE2799" w14:paraId="2B9100C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CPD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3D927F4F" w14:textId="6C8C8C48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  <w:t>Predicted Spend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416AD2" w:rsidRDefault="00FE2799" w14:paraId="5E5C3A26" w14:textId="2740CDF9">
            <w:pPr>
              <w:tabs>
                <w:tab w:val="right" w:pos="4185"/>
              </w:tabs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  <w:t>Actual Spend</w:t>
            </w:r>
            <w:r w:rsidR="00416AD2"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  <w:tab/>
            </w:r>
          </w:p>
        </w:tc>
      </w:tr>
      <w:tr w:rsidRPr="00FE2799" w:rsidR="00FE2799" w:rsidTr="48A6B353" w14:paraId="438A2BD5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370AEFAA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External Training Course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D38EFDB" w14:textId="6AEDA434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702350CF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6FBB1E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056DA1AC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26C05CCD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Upskill to deliver swimming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0273F1A" w14:textId="005C9D9F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63068C9B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5D95FD1C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59DFEC9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CPD Internal Learning and Development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636980D" w14:textId="76B3C505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40D493D1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1140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DBC5B6C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436A978C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5E1C027F" w14:textId="73EE9669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Online Training/ Resources Development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C0A7585" w14:textId="1991E038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1EACC423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10FE20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266371D5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6B44C13B" w14:textId="7A986936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External Coaches </w:t>
            </w:r>
            <w:r w:rsid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–</w:t>
            </w: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Confidence and confidence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43C22B9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812CCC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291D39D4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5012D18B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61A3A1E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61BF3E3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Pr="00FE2799" w:rsidR="00FE2799" w:rsidTr="48A6B353" w14:paraId="5FA158B0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416AD2" w:rsidR="00FE2799" w:rsidP="00FE2799" w:rsidRDefault="00FE2799" w14:paraId="614044D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Internal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4B217988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4D20776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1BBA8F5B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4BD44E6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Extra Curriculum -Anything beyond normal comp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62C94D0D" w14:textId="4967B640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76B09B06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3840</w:t>
            </w:r>
            <w:r w:rsidRPr="48A6B353" w:rsidR="4C38D784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 xml:space="preserve"> +700 +700</w:t>
            </w:r>
            <w:r w:rsidRPr="48A6B353" w:rsidR="0DFEE8F2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+2305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706A3BB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4A36047F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5F1A59F1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Internal Sports Comp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477F3FA2" w14:textId="72E53838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7137B6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6A4BE158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15574FAF" w14:textId="498D87CE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Top Up Swim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FE0AE33" w14:textId="2A911F1E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0176AB7C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1000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2A89CB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6AB83162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7C10E872" w14:textId="304CC32D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Active Travel </w:t>
            </w:r>
            <w:r w:rsid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–</w:t>
            </w: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WOW/Walk/Stride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2597747" w14:textId="53D96FAE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3A92658C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CAF9237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393DAFD6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374B608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Equipment and resource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80DED4F" w14:textId="4CE0129A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4ABC3B01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1000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11AEC766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01513FFE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0E8F7F2F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Internal Membership Fees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81F2777" w14:textId="6AF6A723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07503B82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7E3830D4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5AA1B3B3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25109E22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Educational platforms and resources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B2804F5" w14:textId="1AC428D8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308E2695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2A653C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330ECD93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0877B22F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C86D6D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3E90E293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Pr="00FE2799" w:rsidR="00FE2799" w:rsidTr="48A6B353" w14:paraId="4FC275B5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416AD2" w:rsidR="00FE2799" w:rsidP="00FE2799" w:rsidRDefault="00FE2799" w14:paraId="59F1576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External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61C24455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FE2799" w:rsidR="00FE2799" w:rsidP="00FE2799" w:rsidRDefault="00FE2799" w14:paraId="5695A44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35081A09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722A871A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School Games 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CFF9DA6" w14:textId="063F8C2A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375334AD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2600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4B4FCC7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6A09094D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12DB924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Inter-school Sports Competition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40433102" w14:textId="6F96322B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3359C9D9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2305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507B618E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FE2799" w:rsidTr="48A6B353" w14:paraId="78B8C668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16AD2" w:rsidR="00FE2799" w:rsidP="00FE2799" w:rsidRDefault="00FE2799" w14:paraId="77B6B240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External Coaching Staff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03D77831" w14:textId="28623DFA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3DFEB969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0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FE2799" w:rsidP="00FE2799" w:rsidRDefault="00FE2799" w14:paraId="2C3BE069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Pr="00FE2799" w:rsidR="00416AD2" w:rsidTr="48A6B353" w14:paraId="2BEB931A" w14:textId="77777777">
        <w:trPr>
          <w:trHeight w:val="380"/>
        </w:trPr>
        <w:tc>
          <w:tcPr>
            <w:tcW w:w="6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16AD2" w:rsidR="00416AD2" w:rsidP="00416AD2" w:rsidRDefault="00416AD2" w14:paraId="775073C1" w14:textId="6577CEF4">
            <w:pPr>
              <w:spacing w:after="0" w:line="240" w:lineRule="auto"/>
              <w:jc w:val="right"/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416AD2">
              <w:rPr>
                <w:rFonts w:ascii="Aptos Narrow" w:hAnsi="Aptos Narrow" w:eastAsia="Times New Roman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Total Spend</w:t>
            </w:r>
          </w:p>
        </w:tc>
        <w:tc>
          <w:tcPr>
            <w:tcW w:w="3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416AD2" w:rsidP="00FE2799" w:rsidRDefault="00416AD2" w14:paraId="64759A36" w14:textId="361D5DB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48A6B353" w:rsidR="69F1EF6A">
              <w:rPr>
                <w:rFonts w:ascii="Aptos Narrow" w:hAnsi="Aptos Narrow" w:eastAsia="Times New Roman" w:cs="Times New Roman"/>
                <w:color w:val="000000" w:themeColor="text1" w:themeTint="FF" w:themeShade="FF"/>
                <w:lang w:eastAsia="en-GB"/>
              </w:rPr>
              <w:t>£15590 (so far)</w:t>
            </w:r>
          </w:p>
        </w:tc>
        <w:tc>
          <w:tcPr>
            <w:tcW w:w="4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FE2799" w:rsidR="00416AD2" w:rsidP="00FE2799" w:rsidRDefault="00416AD2" w14:paraId="0EAA076D" w14:textId="77777777">
            <w:pPr>
              <w:spacing w:after="0" w:line="240" w:lineRule="auto"/>
              <w:rPr>
                <w:rFonts w:ascii="Aptos Narrow" w:hAnsi="Aptos Narrow" w:eastAsia="Times New Roman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</w:tbl>
    <w:p w:rsidR="00A6296B" w:rsidP="00FE2799" w:rsidRDefault="00A6296B" w14:paraId="63EA23D1" w14:textId="77777777">
      <w:pPr>
        <w:rPr>
          <w:rFonts w:ascii="Tahoma" w:hAnsi="Tahoma" w:cs="Tahoma"/>
          <w:sz w:val="96"/>
          <w:szCs w:val="96"/>
        </w:rPr>
      </w:pPr>
    </w:p>
    <w:tbl>
      <w:tblPr>
        <w:tblStyle w:val="TableGrid"/>
        <w:tblW w:w="15826" w:type="dxa"/>
        <w:tblLook w:val="04A0" w:firstRow="1" w:lastRow="0" w:firstColumn="1" w:lastColumn="0" w:noHBand="0" w:noVBand="1"/>
      </w:tblPr>
      <w:tblGrid>
        <w:gridCol w:w="2985"/>
        <w:gridCol w:w="4542"/>
        <w:gridCol w:w="1785"/>
        <w:gridCol w:w="1530"/>
        <w:gridCol w:w="4984"/>
      </w:tblGrid>
      <w:tr w:rsidR="00A6296B" w:rsidTr="48A6B353" w14:paraId="22214C43" w14:textId="77777777">
        <w:trPr>
          <w:trHeight w:val="542"/>
        </w:trPr>
        <w:tc>
          <w:tcPr>
            <w:tcW w:w="2985" w:type="dxa"/>
            <w:tcMar/>
          </w:tcPr>
          <w:p w:rsidR="00A6296B" w:rsidP="00A6296B" w:rsidRDefault="00A6296B" w14:paraId="575DD479" w14:textId="7777777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Intent</w:t>
            </w:r>
          </w:p>
          <w:p w:rsidRPr="00A6296B" w:rsidR="00A6296B" w:rsidP="00A6296B" w:rsidRDefault="00A6296B" w14:paraId="6FA091AB" w14:textId="2D392E9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(Key indicator(K1) reference)</w:t>
            </w:r>
          </w:p>
        </w:tc>
        <w:tc>
          <w:tcPr>
            <w:tcW w:w="4542" w:type="dxa"/>
            <w:tcMar/>
          </w:tcPr>
          <w:p w:rsidRPr="00A6296B" w:rsidR="00A6296B" w:rsidP="00A6296B" w:rsidRDefault="00A6296B" w14:paraId="7E0134E5" w14:textId="6B858A8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Implementation </w:t>
            </w:r>
          </w:p>
        </w:tc>
        <w:tc>
          <w:tcPr>
            <w:tcW w:w="1785" w:type="dxa"/>
            <w:tcMar/>
          </w:tcPr>
          <w:p w:rsidRPr="00A6296B" w:rsidR="00A6296B" w:rsidP="00A6296B" w:rsidRDefault="00A6296B" w14:paraId="346D8D87" w14:textId="73F44F9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6296B">
              <w:rPr>
                <w:rFonts w:ascii="Tahoma" w:hAnsi="Tahoma" w:cs="Tahoma"/>
                <w:sz w:val="24"/>
                <w:szCs w:val="24"/>
              </w:rPr>
              <w:t>Predicted Spend</w:t>
            </w:r>
          </w:p>
          <w:p w:rsidRPr="00A6296B" w:rsidR="00A6296B" w:rsidP="00A6296B" w:rsidRDefault="00A6296B" w14:paraId="0F572510" w14:textId="7E9F281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6296B">
              <w:rPr>
                <w:rFonts w:ascii="Tahoma" w:hAnsi="Tahoma" w:cs="Tahoma"/>
                <w:sz w:val="24"/>
                <w:szCs w:val="24"/>
              </w:rPr>
              <w:t>&amp; Category</w:t>
            </w:r>
          </w:p>
        </w:tc>
        <w:tc>
          <w:tcPr>
            <w:tcW w:w="1530" w:type="dxa"/>
            <w:tcMar/>
          </w:tcPr>
          <w:p w:rsidRPr="00A6296B" w:rsidR="00A6296B" w:rsidP="00A6296B" w:rsidRDefault="00A6296B" w14:paraId="1D3591A2" w14:textId="5B597029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6296B">
              <w:rPr>
                <w:rFonts w:ascii="Tahoma" w:hAnsi="Tahoma" w:cs="Tahoma"/>
                <w:sz w:val="24"/>
                <w:szCs w:val="24"/>
              </w:rPr>
              <w:t>Actual spend</w:t>
            </w:r>
          </w:p>
        </w:tc>
        <w:tc>
          <w:tcPr>
            <w:tcW w:w="4984" w:type="dxa"/>
            <w:tcMar/>
          </w:tcPr>
          <w:p w:rsidR="00A6296B" w:rsidP="00A6296B" w:rsidRDefault="00A6296B" w14:paraId="0AA8EA2E" w14:textId="7777777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6296B">
              <w:rPr>
                <w:rFonts w:ascii="Tahoma" w:hAnsi="Tahoma" w:cs="Tahoma"/>
                <w:sz w:val="24"/>
                <w:szCs w:val="24"/>
              </w:rPr>
              <w:t>Impact</w:t>
            </w:r>
          </w:p>
          <w:p w:rsidRPr="00A6296B" w:rsidR="00FE2799" w:rsidP="00A6296B" w:rsidRDefault="00FE2799" w14:paraId="2B20BDE2" w14:textId="2BB0388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(Positive/None/Negative/Not sure)</w:t>
            </w:r>
          </w:p>
        </w:tc>
      </w:tr>
      <w:tr w:rsidR="00A6296B" w:rsidTr="48A6B353" w14:paraId="4841DF3E" w14:textId="77777777">
        <w:trPr>
          <w:trHeight w:val="2176"/>
        </w:trPr>
        <w:tc>
          <w:tcPr>
            <w:tcW w:w="2985" w:type="dxa"/>
            <w:tcMar/>
          </w:tcPr>
          <w:p w:rsidRPr="00A6296B" w:rsidR="00A6296B" w:rsidP="48A6B353" w:rsidRDefault="00A6296B" w14:paraId="727772EA" w14:textId="15EDEBEB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r w:rsidRPr="48A6B353" w:rsidR="6C5053DA">
              <w:rPr>
                <w:rFonts w:ascii="Tahoma" w:hAnsi="Tahoma" w:cs="Tahoma"/>
                <w:sz w:val="24"/>
                <w:szCs w:val="24"/>
              </w:rPr>
              <w:t xml:space="preserve">To use external coaches to </w:t>
            </w:r>
            <w:r w:rsidRPr="48A6B353" w:rsidR="6C5053DA">
              <w:rPr>
                <w:rFonts w:ascii="Tahoma" w:hAnsi="Tahoma" w:cs="Tahoma"/>
                <w:sz w:val="24"/>
                <w:szCs w:val="24"/>
              </w:rPr>
              <w:t>facilitate</w:t>
            </w:r>
            <w:r w:rsidRPr="48A6B353" w:rsidR="6C5053DA">
              <w:rPr>
                <w:rFonts w:ascii="Tahoma" w:hAnsi="Tahoma" w:cs="Tahoma"/>
                <w:sz w:val="24"/>
                <w:szCs w:val="24"/>
              </w:rPr>
              <w:t xml:space="preserve"> after-school activities</w:t>
            </w:r>
          </w:p>
        </w:tc>
        <w:tc>
          <w:tcPr>
            <w:tcW w:w="4542" w:type="dxa"/>
            <w:tcMar/>
          </w:tcPr>
          <w:p w:rsidRPr="00FE2799" w:rsidR="00A6296B" w:rsidP="48A6B353" w:rsidRDefault="00FE2799" w14:paraId="02CDED46" w14:textId="5EEB0B09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48A6B353" w:rsidR="6959D271">
              <w:rPr>
                <w:rFonts w:ascii="Tahoma" w:hAnsi="Tahoma" w:cs="Tahoma"/>
                <w:sz w:val="24"/>
                <w:szCs w:val="24"/>
              </w:rPr>
              <w:t>Schedule after-school activities</w:t>
            </w:r>
          </w:p>
          <w:p w:rsidRPr="00FE2799" w:rsidR="00A6296B" w:rsidP="48A6B353" w:rsidRDefault="00FE2799" w14:paraId="4A738E99" w14:textId="25CF56AF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48A6B353" w:rsidR="6959D271">
              <w:rPr>
                <w:rFonts w:ascii="Tahoma" w:hAnsi="Tahoma" w:cs="Tahoma"/>
                <w:sz w:val="24"/>
                <w:szCs w:val="24"/>
              </w:rPr>
              <w:t>Ensure learners have opportunities to sign up and attend activities.</w:t>
            </w:r>
          </w:p>
          <w:p w:rsidRPr="00FE2799" w:rsidR="00A6296B" w:rsidP="48A6B353" w:rsidRDefault="00FE2799" w14:paraId="6B806D45" w14:textId="20D4454E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48A6B353" w:rsidR="6959D271">
              <w:rPr>
                <w:rFonts w:ascii="Tahoma" w:hAnsi="Tahoma" w:cs="Tahoma"/>
                <w:sz w:val="24"/>
                <w:szCs w:val="24"/>
              </w:rPr>
              <w:t>Ensure plans in place to expose learners to a range of new sports and activities across the year.</w:t>
            </w:r>
          </w:p>
        </w:tc>
        <w:tc>
          <w:tcPr>
            <w:tcW w:w="1785" w:type="dxa"/>
            <w:tcMar/>
          </w:tcPr>
          <w:p w:rsidR="00A6296B" w:rsidP="48A6B353" w:rsidRDefault="00FE2799" w14:paraId="38ECF06B" w14:textId="74ACEDB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48A6B353" w:rsidR="6C5053DA">
              <w:rPr>
                <w:rFonts w:ascii="Tahoma" w:hAnsi="Tahoma" w:cs="Tahoma"/>
                <w:sz w:val="24"/>
                <w:szCs w:val="24"/>
              </w:rPr>
              <w:t>£2640</w:t>
            </w:r>
          </w:p>
        </w:tc>
        <w:tc>
          <w:tcPr>
            <w:tcW w:w="1530" w:type="dxa"/>
            <w:tcMar/>
          </w:tcPr>
          <w:p w:rsidRPr="00FE2799" w:rsidR="00A6296B" w:rsidP="48A6B353" w:rsidRDefault="00FE2799" w14:paraId="74D0188D" w14:noSpellErr="1" w14:textId="464BBE6D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984" w:type="dxa"/>
            <w:tcMar/>
          </w:tcPr>
          <w:p w:rsidRPr="00FE2799" w:rsidR="00FE2799" w:rsidP="48A6B353" w:rsidRDefault="00FE2799" w14:paraId="6E4AD7B3" w14:noSpellErr="1" w14:textId="57422FE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6296B" w:rsidTr="48A6B353" w14:paraId="69957777" w14:textId="77777777">
        <w:trPr>
          <w:trHeight w:val="134"/>
        </w:trPr>
        <w:tc>
          <w:tcPr>
            <w:tcW w:w="2985" w:type="dxa"/>
            <w:tcMar/>
          </w:tcPr>
          <w:p w:rsidR="00A6296B" w:rsidP="48A6B353" w:rsidRDefault="00A6296B" w14:paraId="0A7EE4FC" w14:textId="0497D836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To attend competitive and developmental sessions organised by Boston Sports Partnership</w:t>
            </w:r>
          </w:p>
        </w:tc>
        <w:tc>
          <w:tcPr>
            <w:tcW w:w="4542" w:type="dxa"/>
            <w:tcMar/>
          </w:tcPr>
          <w:p w:rsidR="00A6296B" w:rsidP="48A6B353" w:rsidRDefault="00A6296B" w14:paraId="224C42D1" w14:textId="57FAEB2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Sign up to events from allocated list</w:t>
            </w:r>
          </w:p>
          <w:p w:rsidR="00A6296B" w:rsidP="48A6B353" w:rsidRDefault="00A6296B" w14:paraId="3FFD1415" w14:textId="02FF8F1B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 xml:space="preserve">Ensure a range of sports are selected and </w:t>
            </w:r>
            <w:r w:rsidRPr="48A6B353" w:rsidR="07F86C4E">
              <w:rPr>
                <w:rFonts w:ascii="Tahoma" w:hAnsi="Tahoma" w:cs="Tahoma"/>
                <w:sz w:val="22"/>
                <w:szCs w:val="22"/>
              </w:rPr>
              <w:t>attende</w:t>
            </w:r>
            <w:r w:rsidRPr="48A6B353" w:rsidR="07F86C4E">
              <w:rPr>
                <w:rFonts w:ascii="Tahoma" w:hAnsi="Tahoma" w:cs="Tahoma"/>
                <w:sz w:val="22"/>
                <w:szCs w:val="22"/>
              </w:rPr>
              <w:t>d by our learners.</w:t>
            </w:r>
          </w:p>
          <w:p w:rsidR="00A6296B" w:rsidP="48A6B353" w:rsidRDefault="00A6296B" w14:paraId="41235C42" w14:textId="75EAC9E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Create a log to track participation across learners</w:t>
            </w:r>
          </w:p>
        </w:tc>
        <w:tc>
          <w:tcPr>
            <w:tcW w:w="1785" w:type="dxa"/>
            <w:tcMar/>
          </w:tcPr>
          <w:p w:rsidR="00A6296B" w:rsidP="48A6B353" w:rsidRDefault="00A6296B" w14:paraId="0497191C" w14:textId="091689F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£2600</w:t>
            </w:r>
          </w:p>
        </w:tc>
        <w:tc>
          <w:tcPr>
            <w:tcW w:w="1530" w:type="dxa"/>
            <w:tcMar/>
          </w:tcPr>
          <w:p w:rsidR="00A6296B" w:rsidP="48A6B353" w:rsidRDefault="00A6296B" w14:paraId="33AB0570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00A6296B" w:rsidP="48A6B353" w:rsidRDefault="00A6296B" w14:paraId="42FC715B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6296B" w:rsidTr="48A6B353" w14:paraId="22089995" w14:textId="77777777">
        <w:trPr>
          <w:trHeight w:val="134"/>
        </w:trPr>
        <w:tc>
          <w:tcPr>
            <w:tcW w:w="2985" w:type="dxa"/>
            <w:tcMar/>
          </w:tcPr>
          <w:p w:rsidR="00A6296B" w:rsidP="48A6B353" w:rsidRDefault="00A6296B" w14:paraId="2614EE0B" w14:textId="10A4D7EF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To attend competitive sporting events and developmental sessions organised by Elite Sports</w:t>
            </w:r>
          </w:p>
        </w:tc>
        <w:tc>
          <w:tcPr>
            <w:tcW w:w="4542" w:type="dxa"/>
            <w:tcMar/>
          </w:tcPr>
          <w:p w:rsidR="00A6296B" w:rsidP="48A6B353" w:rsidRDefault="00A6296B" w14:paraId="07C6CEE5" w14:textId="289A5547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Sign up to events</w:t>
            </w:r>
          </w:p>
          <w:p w:rsidR="00A6296B" w:rsidP="48A6B353" w:rsidRDefault="00A6296B" w14:paraId="0BFCDF5C" w14:textId="3693C32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Create a log to track participation across learners</w:t>
            </w:r>
          </w:p>
        </w:tc>
        <w:tc>
          <w:tcPr>
            <w:tcW w:w="1785" w:type="dxa"/>
            <w:tcMar/>
          </w:tcPr>
          <w:p w:rsidR="00A6296B" w:rsidP="48A6B353" w:rsidRDefault="00A6296B" w14:paraId="7F118B35" w14:textId="649FCF8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£4610</w:t>
            </w:r>
          </w:p>
        </w:tc>
        <w:tc>
          <w:tcPr>
            <w:tcW w:w="1530" w:type="dxa"/>
            <w:tcMar/>
          </w:tcPr>
          <w:p w:rsidR="00A6296B" w:rsidP="48A6B353" w:rsidRDefault="00A6296B" w14:paraId="5F1678B2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00A6296B" w:rsidP="48A6B353" w:rsidRDefault="00A6296B" w14:paraId="7C213C05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6296B" w:rsidTr="48A6B353" w14:paraId="30B1A0B1" w14:textId="77777777">
        <w:trPr>
          <w:trHeight w:val="1075"/>
        </w:trPr>
        <w:tc>
          <w:tcPr>
            <w:tcW w:w="2985" w:type="dxa"/>
            <w:tcMar/>
          </w:tcPr>
          <w:p w:rsidR="00A6296B" w:rsidP="48A6B353" w:rsidRDefault="00A6296B" w14:paraId="3EF8B615" w14:textId="175E46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Organise two ‘Wow’ Day visits from inspirational sporting athletes</w:t>
            </w:r>
          </w:p>
        </w:tc>
        <w:tc>
          <w:tcPr>
            <w:tcW w:w="4542" w:type="dxa"/>
            <w:tcMar/>
          </w:tcPr>
          <w:p w:rsidR="00A6296B" w:rsidP="48A6B353" w:rsidRDefault="00A6296B" w14:paraId="770B2C80" w14:textId="6997FEA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Organise the event</w:t>
            </w:r>
          </w:p>
          <w:p w:rsidR="00A6296B" w:rsidP="48A6B353" w:rsidRDefault="00A6296B" w14:paraId="1C634B53" w14:textId="2742588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>Ensure all learners are involved in the days</w:t>
            </w:r>
          </w:p>
          <w:p w:rsidR="00A6296B" w:rsidP="48A6B353" w:rsidRDefault="00A6296B" w14:paraId="666E0C02" w14:textId="37401AE2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07F86C4E">
              <w:rPr>
                <w:rFonts w:ascii="Tahoma" w:hAnsi="Tahoma" w:cs="Tahoma"/>
                <w:sz w:val="22"/>
                <w:szCs w:val="22"/>
              </w:rPr>
              <w:t xml:space="preserve">Work alongside the athlete to ensure other curriculum areas can be 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>supported throughout the day.</w:t>
            </w:r>
          </w:p>
        </w:tc>
        <w:tc>
          <w:tcPr>
            <w:tcW w:w="1785" w:type="dxa"/>
            <w:tcMar/>
          </w:tcPr>
          <w:p w:rsidR="00A6296B" w:rsidP="48A6B353" w:rsidRDefault="00A6296B" w14:paraId="26CF9466" w14:textId="53EDBDD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>£1400</w:t>
            </w:r>
          </w:p>
        </w:tc>
        <w:tc>
          <w:tcPr>
            <w:tcW w:w="1530" w:type="dxa"/>
            <w:tcMar/>
          </w:tcPr>
          <w:p w:rsidR="00A6296B" w:rsidP="48A6B353" w:rsidRDefault="00A6296B" w14:paraId="047CE792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00A6296B" w:rsidP="48A6B353" w:rsidRDefault="00A6296B" w14:paraId="46CC8FB3" w14:textId="77777777" w14:noSpellErr="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48A6B353" w14:paraId="60B88172">
        <w:trPr>
          <w:trHeight w:val="300"/>
        </w:trPr>
        <w:tc>
          <w:tcPr>
            <w:tcW w:w="2985" w:type="dxa"/>
            <w:tcMar/>
          </w:tcPr>
          <w:p w:rsidR="632B88E9" w:rsidP="48A6B353" w:rsidRDefault="632B88E9" w14:paraId="5FB2A354" w14:textId="212F9E11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 xml:space="preserve">Support PE lead with termly time to allow monitoring, 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>planning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 xml:space="preserve"> and analysis to take place</w:t>
            </w:r>
          </w:p>
        </w:tc>
        <w:tc>
          <w:tcPr>
            <w:tcW w:w="4542" w:type="dxa"/>
            <w:tcMar/>
          </w:tcPr>
          <w:p w:rsidR="632B88E9" w:rsidP="48A6B353" w:rsidRDefault="632B88E9" w14:paraId="3443458C" w14:textId="691C9DA2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>Plan created to ensure termly monitoring can take place</w:t>
            </w:r>
          </w:p>
          <w:p w:rsidR="632B88E9" w:rsidP="48A6B353" w:rsidRDefault="632B88E9" w14:paraId="12669D78" w14:textId="19042D3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 xml:space="preserve">PE 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>lead</w:t>
            </w:r>
            <w:r w:rsidRPr="48A6B353" w:rsidR="632B88E9">
              <w:rPr>
                <w:rFonts w:ascii="Tahoma" w:hAnsi="Tahoma" w:cs="Tahoma"/>
                <w:sz w:val="22"/>
                <w:szCs w:val="22"/>
              </w:rPr>
              <w:t xml:space="preserve"> to work alongside staff and external PPA cover to ensure PE and Sport planning is on track for academic year.</w:t>
            </w:r>
          </w:p>
        </w:tc>
        <w:tc>
          <w:tcPr>
            <w:tcW w:w="1785" w:type="dxa"/>
            <w:tcMar/>
          </w:tcPr>
          <w:p w:rsidR="632B88E9" w:rsidP="48A6B353" w:rsidRDefault="632B88E9" w14:paraId="7F560004" w14:textId="08FA39D2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>£1140</w:t>
            </w:r>
          </w:p>
        </w:tc>
        <w:tc>
          <w:tcPr>
            <w:tcW w:w="1530" w:type="dxa"/>
            <w:tcMar/>
          </w:tcPr>
          <w:p w:rsidR="48A6B353" w:rsidP="48A6B353" w:rsidRDefault="48A6B353" w14:paraId="392853B1" w14:textId="59FCAF11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4C589E60" w14:textId="4EF86F72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48A6B353" w14:paraId="3A5C88D8">
        <w:trPr>
          <w:trHeight w:val="300"/>
        </w:trPr>
        <w:tc>
          <w:tcPr>
            <w:tcW w:w="2985" w:type="dxa"/>
            <w:tcMar/>
          </w:tcPr>
          <w:p w:rsidR="632B88E9" w:rsidP="48A6B353" w:rsidRDefault="632B88E9" w14:paraId="03760180" w14:textId="3881EA9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32B88E9">
              <w:rPr>
                <w:rFonts w:ascii="Tahoma" w:hAnsi="Tahoma" w:cs="Tahoma"/>
                <w:sz w:val="22"/>
                <w:szCs w:val="22"/>
              </w:rPr>
              <w:t>Purchase equipment to ensure PE and Sport can be accessed by all with the most suitable and appropriate equipment</w:t>
            </w:r>
          </w:p>
        </w:tc>
        <w:tc>
          <w:tcPr>
            <w:tcW w:w="4542" w:type="dxa"/>
            <w:tcMar/>
          </w:tcPr>
          <w:p w:rsidR="331F55BA" w:rsidP="48A6B353" w:rsidRDefault="331F55BA" w14:paraId="2004C164" w14:textId="0F6ED982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31F55BA">
              <w:rPr>
                <w:rFonts w:ascii="Tahoma" w:hAnsi="Tahoma" w:cs="Tahoma"/>
                <w:sz w:val="22"/>
                <w:szCs w:val="22"/>
              </w:rPr>
              <w:t>Audit school equipment</w:t>
            </w:r>
          </w:p>
          <w:p w:rsidR="331F55BA" w:rsidP="48A6B353" w:rsidRDefault="331F55BA" w14:paraId="4DCC950F" w14:textId="56784EB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31F55BA">
              <w:rPr>
                <w:rFonts w:ascii="Tahoma" w:hAnsi="Tahoma" w:cs="Tahoma"/>
                <w:sz w:val="22"/>
                <w:szCs w:val="22"/>
              </w:rPr>
              <w:t xml:space="preserve">PE </w:t>
            </w:r>
            <w:r w:rsidRPr="48A6B353" w:rsidR="331F55BA">
              <w:rPr>
                <w:rFonts w:ascii="Tahoma" w:hAnsi="Tahoma" w:cs="Tahoma"/>
                <w:sz w:val="22"/>
                <w:szCs w:val="22"/>
              </w:rPr>
              <w:t>lead</w:t>
            </w:r>
            <w:r w:rsidRPr="48A6B353" w:rsidR="331F55BA">
              <w:rPr>
                <w:rFonts w:ascii="Tahoma" w:hAnsi="Tahoma" w:cs="Tahoma"/>
                <w:sz w:val="22"/>
                <w:szCs w:val="22"/>
              </w:rPr>
              <w:t xml:space="preserve"> to organise equipment that could be purchased.</w:t>
            </w:r>
          </w:p>
          <w:p w:rsidR="331F55BA" w:rsidP="48A6B353" w:rsidRDefault="331F55BA" w14:paraId="03C8D26C" w14:textId="08A862D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31F55BA">
              <w:rPr>
                <w:rFonts w:ascii="Tahoma" w:hAnsi="Tahoma" w:cs="Tahoma"/>
                <w:sz w:val="22"/>
                <w:szCs w:val="22"/>
              </w:rPr>
              <w:t>Purchases to be made throughout the year.</w:t>
            </w:r>
          </w:p>
        </w:tc>
        <w:tc>
          <w:tcPr>
            <w:tcW w:w="1785" w:type="dxa"/>
            <w:tcMar/>
          </w:tcPr>
          <w:p w:rsidR="331F55BA" w:rsidP="48A6B353" w:rsidRDefault="331F55BA" w14:paraId="2BE500ED" w14:textId="6033331A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31F55BA">
              <w:rPr>
                <w:rFonts w:ascii="Tahoma" w:hAnsi="Tahoma" w:cs="Tahoma"/>
                <w:sz w:val="22"/>
                <w:szCs w:val="22"/>
              </w:rPr>
              <w:t>£1000</w:t>
            </w:r>
          </w:p>
        </w:tc>
        <w:tc>
          <w:tcPr>
            <w:tcW w:w="1530" w:type="dxa"/>
            <w:tcMar/>
          </w:tcPr>
          <w:p w:rsidR="48A6B353" w:rsidP="48A6B353" w:rsidRDefault="48A6B353" w14:paraId="2A91F5A5" w14:textId="436953E1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307DB7DB" w14:textId="19AF5C6F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48A6B353" w14:paraId="43F8584D">
        <w:trPr>
          <w:trHeight w:val="300"/>
        </w:trPr>
        <w:tc>
          <w:tcPr>
            <w:tcW w:w="2985" w:type="dxa"/>
            <w:tcMar/>
          </w:tcPr>
          <w:p w:rsidR="39D8B18F" w:rsidP="48A6B353" w:rsidRDefault="39D8B18F" w14:paraId="069AF9C8" w14:textId="4035504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39D8B18F">
              <w:rPr>
                <w:rFonts w:ascii="Tahoma" w:hAnsi="Tahoma" w:cs="Tahoma"/>
                <w:sz w:val="22"/>
                <w:szCs w:val="22"/>
              </w:rPr>
              <w:t xml:space="preserve">To contribute to all Year 5 and 6 learners PGL residential visit ensuring all learners </w:t>
            </w:r>
            <w:r w:rsidRPr="48A6B353" w:rsidR="39D8B18F">
              <w:rPr>
                <w:rFonts w:ascii="Tahoma" w:hAnsi="Tahoma" w:cs="Tahoma"/>
                <w:sz w:val="22"/>
                <w:szCs w:val="22"/>
              </w:rPr>
              <w:t>have the opportunity to</w:t>
            </w:r>
            <w:r w:rsidRPr="48A6B353" w:rsidR="39D8B18F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48A6B353" w:rsidR="5B9D5AC6">
              <w:rPr>
                <w:rFonts w:ascii="Tahoma" w:hAnsi="Tahoma" w:cs="Tahoma"/>
                <w:sz w:val="22"/>
                <w:szCs w:val="22"/>
              </w:rPr>
              <w:t>attend.</w:t>
            </w:r>
          </w:p>
        </w:tc>
        <w:tc>
          <w:tcPr>
            <w:tcW w:w="4542" w:type="dxa"/>
            <w:tcMar/>
          </w:tcPr>
          <w:p w:rsidR="5B9D5AC6" w:rsidP="48A6B353" w:rsidRDefault="5B9D5AC6" w14:paraId="47BDE071" w14:textId="2A36DED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Ensure all learners/parents are aware of PGL and the support in place</w:t>
            </w:r>
          </w:p>
          <w:p w:rsidR="5B9D5AC6" w:rsidP="48A6B353" w:rsidRDefault="5B9D5AC6" w14:paraId="0D3D1858" w14:textId="5DE94BD9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Regular communication with families to try and ensure as many as possible attend the residential</w:t>
            </w:r>
          </w:p>
        </w:tc>
        <w:tc>
          <w:tcPr>
            <w:tcW w:w="1785" w:type="dxa"/>
            <w:tcMar/>
          </w:tcPr>
          <w:p w:rsidR="5B9D5AC6" w:rsidP="48A6B353" w:rsidRDefault="5B9D5AC6" w14:paraId="4E70CEC0" w14:textId="38245734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£1850</w:t>
            </w:r>
          </w:p>
        </w:tc>
        <w:tc>
          <w:tcPr>
            <w:tcW w:w="1530" w:type="dxa"/>
            <w:tcMar/>
          </w:tcPr>
          <w:p w:rsidR="48A6B353" w:rsidP="48A6B353" w:rsidRDefault="48A6B353" w14:paraId="556A1F20" w14:textId="1C622946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3A3E6C8B" w14:textId="340386DC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48A6B353" w14:paraId="74335614">
        <w:trPr>
          <w:trHeight w:val="300"/>
        </w:trPr>
        <w:tc>
          <w:tcPr>
            <w:tcW w:w="2985" w:type="dxa"/>
            <w:tcMar/>
          </w:tcPr>
          <w:p w:rsidR="5B9D5AC6" w:rsidP="48A6B353" w:rsidRDefault="5B9D5AC6" w14:paraId="62005A32" w14:textId="22CAFCE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Ensure Year 6 learners leave Primary School able to swim 25m with a range of strokes.</w:t>
            </w:r>
          </w:p>
          <w:p w:rsidR="5B9D5AC6" w:rsidP="48A6B353" w:rsidRDefault="5B9D5AC6" w14:paraId="79E166BC" w14:textId="42AFA295">
            <w:pPr>
              <w:pStyle w:val="ListParagraph"/>
              <w:ind w:left="72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 xml:space="preserve">For those that achieve the national curriculum expectations, </w:t>
            </w:r>
            <w:r w:rsidRPr="48A6B353" w:rsidR="5B9D5AC6">
              <w:rPr>
                <w:rFonts w:ascii="Tahoma" w:hAnsi="Tahoma" w:cs="Tahoma"/>
                <w:sz w:val="22"/>
                <w:szCs w:val="22"/>
              </w:rPr>
              <w:t>additional</w:t>
            </w:r>
            <w:r w:rsidRPr="48A6B353" w:rsidR="5B9D5AC6">
              <w:rPr>
                <w:rFonts w:ascii="Tahoma" w:hAnsi="Tahoma" w:cs="Tahoma"/>
                <w:sz w:val="22"/>
                <w:szCs w:val="22"/>
              </w:rPr>
              <w:t xml:space="preserve"> learning will be implemented to further strengthen their swimming and water awareness.</w:t>
            </w:r>
          </w:p>
        </w:tc>
        <w:tc>
          <w:tcPr>
            <w:tcW w:w="4542" w:type="dxa"/>
            <w:tcMar/>
          </w:tcPr>
          <w:p w:rsidR="5B9D5AC6" w:rsidP="48A6B353" w:rsidRDefault="5B9D5AC6" w14:paraId="206406D7" w14:textId="1FDF8265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Regular monitoring of swimming abilities throughout curriculum lessons.</w:t>
            </w:r>
          </w:p>
          <w:p w:rsidR="5B9D5AC6" w:rsidP="48A6B353" w:rsidRDefault="5B9D5AC6" w14:paraId="243B8A94" w14:textId="31A757D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5B9D5AC6">
              <w:rPr>
                <w:rFonts w:ascii="Tahoma" w:hAnsi="Tahoma" w:cs="Tahoma"/>
                <w:sz w:val="22"/>
                <w:szCs w:val="22"/>
              </w:rPr>
              <w:t>Additional</w:t>
            </w:r>
            <w:r w:rsidRPr="48A6B353" w:rsidR="5B9D5AC6">
              <w:rPr>
                <w:rFonts w:ascii="Tahoma" w:hAnsi="Tahoma" w:cs="Tahoma"/>
                <w:sz w:val="22"/>
                <w:szCs w:val="22"/>
              </w:rPr>
              <w:t xml:space="preserve"> support in place for non-swimmers through top-up swim availability.</w:t>
            </w:r>
          </w:p>
          <w:p w:rsidR="6835FF79" w:rsidP="48A6B353" w:rsidRDefault="6835FF79" w14:paraId="4D079109" w14:textId="702FC5BC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835FF79">
              <w:rPr>
                <w:rFonts w:ascii="Tahoma" w:hAnsi="Tahoma" w:cs="Tahoma"/>
                <w:sz w:val="22"/>
                <w:szCs w:val="22"/>
              </w:rPr>
              <w:t>Additional</w:t>
            </w:r>
            <w:r w:rsidRPr="48A6B353" w:rsidR="6835FF79">
              <w:rPr>
                <w:rFonts w:ascii="Tahoma" w:hAnsi="Tahoma" w:cs="Tahoma"/>
                <w:sz w:val="22"/>
                <w:szCs w:val="22"/>
              </w:rPr>
              <w:t xml:space="preserve"> water activities arranged for those meeting curriculum expectations early.</w:t>
            </w:r>
          </w:p>
        </w:tc>
        <w:tc>
          <w:tcPr>
            <w:tcW w:w="1785" w:type="dxa"/>
            <w:tcMar/>
          </w:tcPr>
          <w:p w:rsidR="6835FF79" w:rsidP="48A6B353" w:rsidRDefault="6835FF79" w14:paraId="452CEE91" w14:textId="2C044469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48A6B353" w:rsidR="6835FF79">
              <w:rPr>
                <w:rFonts w:ascii="Tahoma" w:hAnsi="Tahoma" w:cs="Tahoma"/>
                <w:sz w:val="22"/>
                <w:szCs w:val="22"/>
              </w:rPr>
              <w:t>£1000</w:t>
            </w:r>
          </w:p>
        </w:tc>
        <w:tc>
          <w:tcPr>
            <w:tcW w:w="1530" w:type="dxa"/>
            <w:tcMar/>
          </w:tcPr>
          <w:p w:rsidR="48A6B353" w:rsidP="48A6B353" w:rsidRDefault="48A6B353" w14:paraId="11B4F225" w14:textId="0A57FB09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6D9A2E2C" w14:textId="6E00BAE4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48A6B353" w:rsidTr="48A6B353" w14:paraId="0C145D71">
        <w:trPr>
          <w:trHeight w:val="300"/>
        </w:trPr>
        <w:tc>
          <w:tcPr>
            <w:tcW w:w="2985" w:type="dxa"/>
            <w:tcMar/>
          </w:tcPr>
          <w:p w:rsidR="48A6B353" w:rsidP="48A6B353" w:rsidRDefault="48A6B353" w14:paraId="678C3F0B" w14:textId="71C0E8A2">
            <w:pPr>
              <w:pStyle w:val="Normal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42" w:type="dxa"/>
            <w:tcMar/>
          </w:tcPr>
          <w:p w:rsidR="48A6B353" w:rsidP="48A6B353" w:rsidRDefault="48A6B353" w14:paraId="6F34D2F3" w14:textId="760B19C6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85" w:type="dxa"/>
            <w:tcMar/>
          </w:tcPr>
          <w:p w:rsidR="48A6B353" w:rsidP="48A6B353" w:rsidRDefault="48A6B353" w14:paraId="332328FF" w14:textId="60B338A3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30" w:type="dxa"/>
            <w:tcMar/>
          </w:tcPr>
          <w:p w:rsidR="48A6B353" w:rsidP="48A6B353" w:rsidRDefault="48A6B353" w14:paraId="76B9AAB7" w14:textId="0DF35D26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984" w:type="dxa"/>
            <w:tcMar/>
          </w:tcPr>
          <w:p w:rsidR="48A6B353" w:rsidP="48A6B353" w:rsidRDefault="48A6B353" w14:paraId="514AD445" w14:textId="3E4E0622">
            <w:pPr>
              <w:pStyle w:val="Normal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A6296B" w:rsidP="00416AD2" w:rsidRDefault="00A6296B" w14:paraId="1BE96549" w14:textId="77777777">
      <w:pPr>
        <w:rPr>
          <w:rFonts w:ascii="Tahoma" w:hAnsi="Tahoma" w:cs="Tahoma"/>
          <w:sz w:val="96"/>
          <w:szCs w:val="9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16AD2" w:rsidTr="001B4232" w14:paraId="1CBC9A97" w14:textId="77777777"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5969C34E" w14:textId="12ABD3AF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>Swimming</w:t>
            </w:r>
          </w:p>
        </w:tc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49767F25" w14:textId="6C816205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>Water safety</w:t>
            </w:r>
          </w:p>
        </w:tc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61F8994A" w14:textId="3538C43C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 xml:space="preserve">25m </w:t>
            </w:r>
          </w:p>
        </w:tc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191D8679" w14:textId="7D8E3C96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>Strokes</w:t>
            </w:r>
          </w:p>
        </w:tc>
      </w:tr>
      <w:tr w:rsidR="00416AD2" w:rsidTr="001B4232" w14:paraId="5047E8DB" w14:textId="77777777">
        <w:tc>
          <w:tcPr>
            <w:tcW w:w="3847" w:type="dxa"/>
            <w:shd w:val="clear" w:color="auto" w:fill="BFBFBF" w:themeFill="background1" w:themeFillShade="BF"/>
          </w:tcPr>
          <w:p w:rsidRPr="001B4232" w:rsidR="00416AD2" w:rsidP="00416AD2" w:rsidRDefault="001B4232" w14:paraId="0A83430A" w14:textId="54B752E8">
            <w:pPr>
              <w:rPr>
                <w:rFonts w:ascii="Tahoma" w:hAnsi="Tahoma" w:cs="Tahoma"/>
                <w:sz w:val="44"/>
                <w:szCs w:val="44"/>
              </w:rPr>
            </w:pPr>
            <w:r w:rsidRPr="001B4232">
              <w:rPr>
                <w:rFonts w:ascii="Tahoma" w:hAnsi="Tahoma" w:cs="Tahoma"/>
                <w:sz w:val="44"/>
                <w:szCs w:val="44"/>
              </w:rPr>
              <w:t>%</w:t>
            </w:r>
          </w:p>
        </w:tc>
        <w:tc>
          <w:tcPr>
            <w:tcW w:w="3847" w:type="dxa"/>
          </w:tcPr>
          <w:p w:rsidRPr="001B4232" w:rsidR="00416AD2" w:rsidP="00416AD2" w:rsidRDefault="00416AD2" w14:paraId="68AF823D" w14:textId="77777777">
            <w:pPr>
              <w:rPr>
                <w:rFonts w:ascii="Tahoma" w:hAnsi="Tahoma" w:cs="Tahoma"/>
                <w:sz w:val="44"/>
                <w:szCs w:val="44"/>
              </w:rPr>
            </w:pPr>
          </w:p>
        </w:tc>
        <w:tc>
          <w:tcPr>
            <w:tcW w:w="3847" w:type="dxa"/>
          </w:tcPr>
          <w:p w:rsidRPr="001B4232" w:rsidR="00416AD2" w:rsidP="00416AD2" w:rsidRDefault="00416AD2" w14:paraId="3024536D" w14:textId="77777777">
            <w:pPr>
              <w:rPr>
                <w:rFonts w:ascii="Tahoma" w:hAnsi="Tahoma" w:cs="Tahoma"/>
                <w:sz w:val="44"/>
                <w:szCs w:val="44"/>
              </w:rPr>
            </w:pPr>
          </w:p>
        </w:tc>
        <w:tc>
          <w:tcPr>
            <w:tcW w:w="3847" w:type="dxa"/>
          </w:tcPr>
          <w:p w:rsidRPr="001B4232" w:rsidR="00416AD2" w:rsidP="00416AD2" w:rsidRDefault="00416AD2" w14:paraId="7CA13A56" w14:textId="77777777">
            <w:pPr>
              <w:rPr>
                <w:rFonts w:ascii="Tahoma" w:hAnsi="Tahoma" w:cs="Tahoma"/>
                <w:sz w:val="44"/>
                <w:szCs w:val="44"/>
              </w:rPr>
            </w:pPr>
          </w:p>
        </w:tc>
      </w:tr>
    </w:tbl>
    <w:p w:rsidRPr="00A6296B" w:rsidR="00416AD2" w:rsidP="00416AD2" w:rsidRDefault="00416AD2" w14:paraId="16893010" w14:textId="77777777">
      <w:pPr>
        <w:rPr>
          <w:rFonts w:ascii="Tahoma" w:hAnsi="Tahoma" w:cs="Tahoma"/>
          <w:sz w:val="96"/>
          <w:szCs w:val="96"/>
        </w:rPr>
      </w:pPr>
    </w:p>
    <w:sectPr w:rsidRPr="00A6296B" w:rsidR="00416AD2" w:rsidSect="00A629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364288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c409f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9f603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fa9cd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1960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DE71670"/>
    <w:multiLevelType w:val="hybridMultilevel"/>
    <w:tmpl w:val="0CAC83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57798"/>
    <w:multiLevelType w:val="hybridMultilevel"/>
    <w:tmpl w:val="B476AD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539559101">
    <w:abstractNumId w:val="0"/>
  </w:num>
  <w:num w:numId="2" w16cid:durableId="536503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96B"/>
    <w:rsid w:val="001B4232"/>
    <w:rsid w:val="001F364B"/>
    <w:rsid w:val="003B01C3"/>
    <w:rsid w:val="00416AD2"/>
    <w:rsid w:val="00904200"/>
    <w:rsid w:val="00956ADA"/>
    <w:rsid w:val="00A6296B"/>
    <w:rsid w:val="00BE6B33"/>
    <w:rsid w:val="00D35ADE"/>
    <w:rsid w:val="00FE2799"/>
    <w:rsid w:val="0176AB7C"/>
    <w:rsid w:val="065C0E57"/>
    <w:rsid w:val="07503B82"/>
    <w:rsid w:val="07F86C4E"/>
    <w:rsid w:val="0A6AF568"/>
    <w:rsid w:val="0DEA7B30"/>
    <w:rsid w:val="0DFEE8F2"/>
    <w:rsid w:val="10880F3C"/>
    <w:rsid w:val="17A2D570"/>
    <w:rsid w:val="185FBBF7"/>
    <w:rsid w:val="1875E986"/>
    <w:rsid w:val="1AE81BDA"/>
    <w:rsid w:val="1BD90103"/>
    <w:rsid w:val="1EACC423"/>
    <w:rsid w:val="1FD469A4"/>
    <w:rsid w:val="22FD8D5D"/>
    <w:rsid w:val="2652ACDD"/>
    <w:rsid w:val="273D7AB6"/>
    <w:rsid w:val="2949CA79"/>
    <w:rsid w:val="2CD2B52C"/>
    <w:rsid w:val="2E0A78D9"/>
    <w:rsid w:val="2EB49035"/>
    <w:rsid w:val="308E2695"/>
    <w:rsid w:val="331F55BA"/>
    <w:rsid w:val="3359C9D9"/>
    <w:rsid w:val="33C0E8B6"/>
    <w:rsid w:val="359E39DB"/>
    <w:rsid w:val="375334AD"/>
    <w:rsid w:val="39D8B18F"/>
    <w:rsid w:val="3A92658C"/>
    <w:rsid w:val="3C2FF3E1"/>
    <w:rsid w:val="3DC0EA24"/>
    <w:rsid w:val="3DFEB969"/>
    <w:rsid w:val="404EA513"/>
    <w:rsid w:val="407F8E92"/>
    <w:rsid w:val="40D493D1"/>
    <w:rsid w:val="428EE5AE"/>
    <w:rsid w:val="45F44CF6"/>
    <w:rsid w:val="48A6B353"/>
    <w:rsid w:val="4ABC3B01"/>
    <w:rsid w:val="4C38D784"/>
    <w:rsid w:val="4E116EFF"/>
    <w:rsid w:val="4F035DCE"/>
    <w:rsid w:val="572DBDB8"/>
    <w:rsid w:val="5770DE87"/>
    <w:rsid w:val="5792B0F7"/>
    <w:rsid w:val="58D70380"/>
    <w:rsid w:val="592EAE5C"/>
    <w:rsid w:val="5AF8BB3A"/>
    <w:rsid w:val="5B6CBFCD"/>
    <w:rsid w:val="5B9D5AC6"/>
    <w:rsid w:val="5E6119FF"/>
    <w:rsid w:val="632B88E9"/>
    <w:rsid w:val="65552142"/>
    <w:rsid w:val="6835FF79"/>
    <w:rsid w:val="6959D271"/>
    <w:rsid w:val="69F1EF6A"/>
    <w:rsid w:val="6B78DF91"/>
    <w:rsid w:val="6C5053DA"/>
    <w:rsid w:val="6CDBFC61"/>
    <w:rsid w:val="6D8F434E"/>
    <w:rsid w:val="6EFB2277"/>
    <w:rsid w:val="702350CF"/>
    <w:rsid w:val="709BFC72"/>
    <w:rsid w:val="74A0C202"/>
    <w:rsid w:val="7578F07E"/>
    <w:rsid w:val="76B09B06"/>
    <w:rsid w:val="79BA462C"/>
    <w:rsid w:val="7AFE1A4C"/>
    <w:rsid w:val="7B55B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FD4CE"/>
  <w15:chartTrackingRefBased/>
  <w15:docId w15:val="{D6F2E41F-1182-49EC-9672-BE183671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96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96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9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9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9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9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9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9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9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6296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6296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6296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6296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6296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6296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6296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6296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629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96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6296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9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629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96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629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9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9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96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629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9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6296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8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19" ma:contentTypeDescription="Create a new document." ma:contentTypeScope="" ma:versionID="d10d1b3e5660c8efb7b6144702bd2d5a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b96cc36fb29b0c72f514bc899e4e3bc1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288aa1-0923-4a85-8b46-e105d33ad54e" xsi:nil="true"/>
  </documentManagement>
</p:properties>
</file>

<file path=customXml/itemProps1.xml><?xml version="1.0" encoding="utf-8"?>
<ds:datastoreItem xmlns:ds="http://schemas.openxmlformats.org/officeDocument/2006/customXml" ds:itemID="{C4791CEF-BE62-4663-BBFE-8535366A42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12D0AE-80C0-4647-B32C-9594D9F70C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FA244F-B03F-4A98-9045-D986D4ABC360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0a1f64b5-ade9-4eaa-8c43-ddfd7e821542"/>
    <ds:schemaRef ds:uri="3e288aa1-0923-4a85-8b46-e105d33ad54e"/>
    <ds:schemaRef ds:uri="http://schemas.microsoft.com/office/2006/metadata/properties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Voyage Education Partnership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Suzie Pell</dc:creator>
  <keywords/>
  <dc:description/>
  <lastModifiedBy>Tom Baxter</lastModifiedBy>
  <revision>6</revision>
  <dcterms:created xsi:type="dcterms:W3CDTF">2025-07-04T14:35:00.0000000Z</dcterms:created>
  <dcterms:modified xsi:type="dcterms:W3CDTF">2025-09-11T09:15:14.3269485Z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